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4C" w:rsidRPr="00501EE9" w:rsidRDefault="000137A3" w:rsidP="000137A3">
      <w:pPr>
        <w:spacing w:after="0" w:line="276" w:lineRule="auto"/>
        <w:jc w:val="right"/>
        <w:rPr>
          <w:rFonts w:cstheme="minorHAnsi"/>
          <w:sz w:val="24"/>
          <w:szCs w:val="24"/>
        </w:rPr>
      </w:pPr>
      <w:r w:rsidRPr="00501EE9">
        <w:rPr>
          <w:rFonts w:cstheme="minorHAnsi"/>
          <w:sz w:val="24"/>
          <w:szCs w:val="24"/>
        </w:rPr>
        <w:t xml:space="preserve">Białystok, </w:t>
      </w:r>
      <w:r w:rsidR="00501EE9" w:rsidRPr="00501EE9">
        <w:rPr>
          <w:rFonts w:cstheme="minorHAnsi"/>
          <w:sz w:val="24"/>
          <w:szCs w:val="24"/>
        </w:rPr>
        <w:t>21</w:t>
      </w:r>
      <w:r w:rsidRPr="00501EE9">
        <w:rPr>
          <w:rFonts w:cstheme="minorHAnsi"/>
          <w:sz w:val="24"/>
          <w:szCs w:val="24"/>
        </w:rPr>
        <w:t xml:space="preserve">.08.2019 r. </w:t>
      </w:r>
    </w:p>
    <w:p w:rsidR="00630E31" w:rsidRPr="000137A3" w:rsidRDefault="00630E31" w:rsidP="000137A3">
      <w:pPr>
        <w:spacing w:after="0" w:line="276" w:lineRule="auto"/>
        <w:rPr>
          <w:rFonts w:cstheme="minorHAnsi"/>
          <w:b/>
          <w:bCs/>
          <w:sz w:val="24"/>
          <w:szCs w:val="24"/>
        </w:rPr>
      </w:pPr>
      <w:r w:rsidRPr="000137A3">
        <w:rPr>
          <w:rFonts w:cstheme="minorHAnsi"/>
          <w:b/>
          <w:bCs/>
          <w:sz w:val="24"/>
          <w:szCs w:val="24"/>
        </w:rPr>
        <w:t>Dane zamawiającego:</w:t>
      </w:r>
    </w:p>
    <w:p w:rsidR="008B300E" w:rsidRPr="000137A3" w:rsidRDefault="00630E31" w:rsidP="000137A3">
      <w:pPr>
        <w:spacing w:after="0" w:line="276" w:lineRule="auto"/>
        <w:rPr>
          <w:rFonts w:cstheme="minorHAnsi"/>
          <w:sz w:val="24"/>
          <w:szCs w:val="24"/>
        </w:rPr>
      </w:pPr>
      <w:r w:rsidRPr="000137A3">
        <w:rPr>
          <w:rFonts w:cstheme="minorHAnsi"/>
          <w:sz w:val="24"/>
          <w:szCs w:val="24"/>
        </w:rPr>
        <w:t xml:space="preserve">Przedsiębiorstwo Wdrażania Technik Komputerowych </w:t>
      </w:r>
      <w:r w:rsidR="008B300E" w:rsidRPr="000137A3">
        <w:rPr>
          <w:rFonts w:cstheme="minorHAnsi"/>
          <w:sz w:val="24"/>
          <w:szCs w:val="24"/>
        </w:rPr>
        <w:br/>
      </w:r>
      <w:r w:rsidRPr="000137A3">
        <w:rPr>
          <w:rFonts w:cstheme="minorHAnsi"/>
          <w:sz w:val="24"/>
          <w:szCs w:val="24"/>
        </w:rPr>
        <w:t>Atlas sp. j.</w:t>
      </w:r>
      <w:r w:rsidR="008B300E" w:rsidRPr="000137A3">
        <w:rPr>
          <w:rFonts w:cstheme="minorHAnsi"/>
          <w:sz w:val="24"/>
          <w:szCs w:val="24"/>
        </w:rPr>
        <w:t xml:space="preserve"> A. Kozakiewicz B. Kot</w:t>
      </w:r>
      <w:r w:rsidR="008B300E" w:rsidRPr="000137A3">
        <w:rPr>
          <w:rFonts w:cstheme="minorHAnsi"/>
          <w:sz w:val="24"/>
          <w:szCs w:val="24"/>
        </w:rPr>
        <w:br/>
        <w:t>15-111 Białystok, ul. Aleja 1000-lecia P.P. 4</w:t>
      </w:r>
      <w:r w:rsidR="008B300E" w:rsidRPr="000137A3">
        <w:rPr>
          <w:rFonts w:cstheme="minorHAnsi"/>
          <w:sz w:val="24"/>
          <w:szCs w:val="24"/>
        </w:rPr>
        <w:br/>
        <w:t>Tel.: 85-676-08-31, fax: 85-676-00-17</w:t>
      </w:r>
      <w:r w:rsidR="008B300E" w:rsidRPr="000137A3">
        <w:rPr>
          <w:rFonts w:cstheme="minorHAnsi"/>
          <w:sz w:val="24"/>
          <w:szCs w:val="24"/>
        </w:rPr>
        <w:br/>
        <w:t>NIP 542-030-01-31, KRS 0000287480, Regon 050027945</w:t>
      </w:r>
      <w:r w:rsidR="008B300E" w:rsidRPr="000137A3">
        <w:rPr>
          <w:rFonts w:cstheme="minorHAnsi"/>
          <w:sz w:val="24"/>
          <w:szCs w:val="24"/>
        </w:rPr>
        <w:br/>
        <w:t>e-mail: biuro@atlasnet.pl</w:t>
      </w:r>
    </w:p>
    <w:p w:rsidR="00630E31" w:rsidRPr="000137A3" w:rsidRDefault="00630E31" w:rsidP="000137A3">
      <w:pPr>
        <w:spacing w:after="0" w:line="276" w:lineRule="auto"/>
        <w:rPr>
          <w:rFonts w:cstheme="minorHAnsi"/>
          <w:sz w:val="24"/>
          <w:szCs w:val="24"/>
        </w:rPr>
      </w:pPr>
    </w:p>
    <w:p w:rsidR="00630E31" w:rsidRPr="000137A3" w:rsidRDefault="00630E31" w:rsidP="000137A3">
      <w:pPr>
        <w:spacing w:after="0" w:line="276" w:lineRule="auto"/>
        <w:jc w:val="center"/>
        <w:rPr>
          <w:rFonts w:cstheme="minorHAnsi"/>
          <w:b/>
          <w:sz w:val="24"/>
          <w:szCs w:val="24"/>
          <w:shd w:val="clear" w:color="auto" w:fill="FFFFFF"/>
        </w:rPr>
      </w:pPr>
      <w:r w:rsidRPr="000137A3">
        <w:rPr>
          <w:rFonts w:cstheme="minorHAnsi"/>
          <w:b/>
          <w:sz w:val="24"/>
          <w:szCs w:val="24"/>
          <w:shd w:val="clear" w:color="auto" w:fill="FFFFFF"/>
        </w:rPr>
        <w:t>ZAPYTANIE OFERTOWE nr 1/2019</w:t>
      </w:r>
    </w:p>
    <w:p w:rsidR="00630E31" w:rsidRPr="000137A3" w:rsidRDefault="00630E31" w:rsidP="000137A3">
      <w:pPr>
        <w:spacing w:after="0" w:line="276" w:lineRule="auto"/>
        <w:rPr>
          <w:rFonts w:cstheme="minorHAnsi"/>
          <w:b/>
          <w:sz w:val="24"/>
          <w:szCs w:val="24"/>
          <w:shd w:val="clear" w:color="auto" w:fill="FFFFFF"/>
        </w:rPr>
      </w:pPr>
    </w:p>
    <w:p w:rsidR="008B300E" w:rsidRPr="000137A3" w:rsidRDefault="008B300E" w:rsidP="000137A3">
      <w:pPr>
        <w:pStyle w:val="Akapitzlist"/>
        <w:numPr>
          <w:ilvl w:val="0"/>
          <w:numId w:val="13"/>
        </w:numPr>
        <w:spacing w:after="0" w:line="276" w:lineRule="auto"/>
        <w:ind w:left="284" w:hanging="284"/>
        <w:rPr>
          <w:rFonts w:cstheme="minorHAnsi"/>
          <w:b/>
          <w:bCs/>
          <w:sz w:val="24"/>
          <w:szCs w:val="24"/>
        </w:rPr>
      </w:pPr>
      <w:r w:rsidRPr="000137A3">
        <w:rPr>
          <w:rFonts w:cstheme="minorHAnsi"/>
          <w:b/>
          <w:bCs/>
          <w:sz w:val="24"/>
          <w:szCs w:val="24"/>
        </w:rPr>
        <w:t>Opis przedmiotu zamówienia</w:t>
      </w:r>
    </w:p>
    <w:p w:rsidR="00630E31" w:rsidRPr="000137A3" w:rsidRDefault="008B300E" w:rsidP="000137A3">
      <w:pPr>
        <w:spacing w:after="0" w:line="276" w:lineRule="auto"/>
        <w:jc w:val="both"/>
        <w:rPr>
          <w:rFonts w:cstheme="minorHAnsi"/>
          <w:sz w:val="24"/>
          <w:szCs w:val="24"/>
        </w:rPr>
      </w:pPr>
      <w:r w:rsidRPr="000137A3">
        <w:rPr>
          <w:rFonts w:cstheme="minorHAnsi"/>
          <w:sz w:val="24"/>
          <w:szCs w:val="24"/>
        </w:rPr>
        <w:t xml:space="preserve">Przedmiotem zamówienia jest przeprowadzenie prac badawczo rozwojowych oraz opracowanie prototypu </w:t>
      </w:r>
      <w:r w:rsidR="00E03878" w:rsidRPr="000137A3">
        <w:rPr>
          <w:rFonts w:cstheme="minorHAnsi"/>
          <w:sz w:val="24"/>
          <w:szCs w:val="24"/>
        </w:rPr>
        <w:t xml:space="preserve">autonomicznej, </w:t>
      </w:r>
      <w:r w:rsidR="00A22A7A" w:rsidRPr="000137A3">
        <w:rPr>
          <w:rFonts w:cstheme="minorHAnsi"/>
          <w:sz w:val="24"/>
          <w:szCs w:val="24"/>
        </w:rPr>
        <w:t>pomiarowej</w:t>
      </w:r>
      <w:r w:rsidR="00E03878" w:rsidRPr="000137A3">
        <w:rPr>
          <w:rFonts w:cstheme="minorHAnsi"/>
          <w:sz w:val="24"/>
          <w:szCs w:val="24"/>
        </w:rPr>
        <w:t xml:space="preserve"> </w:t>
      </w:r>
      <w:r w:rsidR="00D54403" w:rsidRPr="000137A3">
        <w:rPr>
          <w:rFonts w:cstheme="minorHAnsi"/>
          <w:sz w:val="24"/>
          <w:szCs w:val="24"/>
        </w:rPr>
        <w:t xml:space="preserve">platformy </w:t>
      </w:r>
      <w:r w:rsidR="00A22A7A" w:rsidRPr="000137A3">
        <w:rPr>
          <w:rFonts w:cstheme="minorHAnsi"/>
          <w:sz w:val="24"/>
          <w:szCs w:val="24"/>
        </w:rPr>
        <w:t xml:space="preserve">wirnikowej </w:t>
      </w:r>
      <w:r w:rsidR="00DE7F3F" w:rsidRPr="000137A3">
        <w:rPr>
          <w:rFonts w:cstheme="minorHAnsi"/>
          <w:sz w:val="24"/>
          <w:szCs w:val="24"/>
        </w:rPr>
        <w:t>wraz z sondą</w:t>
      </w:r>
      <w:r w:rsidR="00E03878" w:rsidRPr="000137A3">
        <w:rPr>
          <w:rFonts w:cstheme="minorHAnsi"/>
          <w:sz w:val="24"/>
          <w:szCs w:val="24"/>
        </w:rPr>
        <w:t xml:space="preserve">, </w:t>
      </w:r>
      <w:r w:rsidR="00A607D7" w:rsidRPr="000137A3">
        <w:rPr>
          <w:rFonts w:cstheme="minorHAnsi"/>
          <w:sz w:val="24"/>
          <w:szCs w:val="24"/>
        </w:rPr>
        <w:t xml:space="preserve">umożliwiającej </w:t>
      </w:r>
      <w:r w:rsidR="00E03878" w:rsidRPr="000137A3">
        <w:rPr>
          <w:rFonts w:cstheme="minorHAnsi"/>
          <w:sz w:val="24"/>
          <w:szCs w:val="24"/>
        </w:rPr>
        <w:t>skanowani</w:t>
      </w:r>
      <w:r w:rsidR="00A607D7" w:rsidRPr="000137A3">
        <w:rPr>
          <w:rFonts w:cstheme="minorHAnsi"/>
          <w:sz w:val="24"/>
          <w:szCs w:val="24"/>
        </w:rPr>
        <w:t>e</w:t>
      </w:r>
      <w:r w:rsidR="00E03878" w:rsidRPr="000137A3">
        <w:rPr>
          <w:rFonts w:cstheme="minorHAnsi"/>
          <w:sz w:val="24"/>
          <w:szCs w:val="24"/>
        </w:rPr>
        <w:t xml:space="preserve"> terenu w celu oznaczenia położenia przedmiotów metalowych</w:t>
      </w:r>
      <w:r w:rsidR="00DE7F3F" w:rsidRPr="000137A3">
        <w:rPr>
          <w:rFonts w:cstheme="minorHAnsi"/>
          <w:sz w:val="24"/>
          <w:szCs w:val="24"/>
        </w:rPr>
        <w:t>.</w:t>
      </w:r>
      <w:r w:rsidR="002E0012" w:rsidRPr="000137A3">
        <w:rPr>
          <w:rFonts w:cstheme="minorHAnsi"/>
          <w:sz w:val="24"/>
          <w:szCs w:val="24"/>
        </w:rPr>
        <w:t xml:space="preserve"> </w:t>
      </w:r>
    </w:p>
    <w:p w:rsidR="00E03878" w:rsidRPr="000137A3" w:rsidRDefault="00E03878" w:rsidP="000137A3">
      <w:pPr>
        <w:spacing w:after="0" w:line="276" w:lineRule="auto"/>
        <w:jc w:val="both"/>
        <w:rPr>
          <w:rFonts w:cstheme="minorHAnsi"/>
          <w:sz w:val="24"/>
          <w:szCs w:val="24"/>
        </w:rPr>
      </w:pPr>
      <w:r w:rsidRPr="000137A3">
        <w:rPr>
          <w:rFonts w:cstheme="minorHAnsi"/>
          <w:sz w:val="24"/>
          <w:szCs w:val="24"/>
        </w:rPr>
        <w:t>Skanowanie obszaru powinno dobywać się w sposób autonomiczny. Po określeniu granic terenu platforma przeszuka obszar z zadanymi parametrami. Po zakończeniu pracy, urządzenie zapisze</w:t>
      </w:r>
      <w:r w:rsidR="009B683E" w:rsidRPr="000137A3">
        <w:rPr>
          <w:rFonts w:cstheme="minorHAnsi"/>
          <w:sz w:val="24"/>
          <w:szCs w:val="24"/>
        </w:rPr>
        <w:t xml:space="preserve"> </w:t>
      </w:r>
      <w:r w:rsidRPr="000137A3">
        <w:rPr>
          <w:rFonts w:cstheme="minorHAnsi"/>
          <w:sz w:val="24"/>
          <w:szCs w:val="24"/>
        </w:rPr>
        <w:t>współrzędn</w:t>
      </w:r>
      <w:r w:rsidR="00F7191C" w:rsidRPr="000137A3">
        <w:rPr>
          <w:rFonts w:cstheme="minorHAnsi"/>
          <w:sz w:val="24"/>
          <w:szCs w:val="24"/>
        </w:rPr>
        <w:t>e (x,</w:t>
      </w:r>
      <w:r w:rsidR="009B683E" w:rsidRPr="000137A3">
        <w:rPr>
          <w:rFonts w:cstheme="minorHAnsi"/>
          <w:sz w:val="24"/>
          <w:szCs w:val="24"/>
        </w:rPr>
        <w:t xml:space="preserve"> </w:t>
      </w:r>
      <w:r w:rsidR="00F7191C" w:rsidRPr="000137A3">
        <w:rPr>
          <w:rFonts w:cstheme="minorHAnsi"/>
          <w:sz w:val="24"/>
          <w:szCs w:val="24"/>
        </w:rPr>
        <w:t xml:space="preserve">y) skanowanego obszar </w:t>
      </w:r>
      <w:r w:rsidR="009B683E" w:rsidRPr="000137A3">
        <w:rPr>
          <w:rFonts w:cstheme="minorHAnsi"/>
          <w:sz w:val="24"/>
          <w:szCs w:val="24"/>
        </w:rPr>
        <w:t>oraz miejsc</w:t>
      </w:r>
      <w:r w:rsidR="00EE43DA">
        <w:rPr>
          <w:rFonts w:cstheme="minorHAnsi"/>
          <w:sz w:val="24"/>
          <w:szCs w:val="24"/>
        </w:rPr>
        <w:t>a</w:t>
      </w:r>
      <w:r w:rsidRPr="000137A3">
        <w:rPr>
          <w:rFonts w:cstheme="minorHAnsi"/>
          <w:sz w:val="24"/>
          <w:szCs w:val="24"/>
        </w:rPr>
        <w:t xml:space="preserve"> znalezionych przedmiotów</w:t>
      </w:r>
      <w:r w:rsidR="00F7191C" w:rsidRPr="000137A3">
        <w:rPr>
          <w:rFonts w:cstheme="minorHAnsi"/>
          <w:sz w:val="24"/>
          <w:szCs w:val="24"/>
        </w:rPr>
        <w:t>.</w:t>
      </w:r>
      <w:r w:rsidR="00C92ADB" w:rsidRPr="000137A3">
        <w:rPr>
          <w:rFonts w:cstheme="minorHAnsi"/>
          <w:sz w:val="24"/>
          <w:szCs w:val="24"/>
        </w:rPr>
        <w:br/>
        <w:t xml:space="preserve">Platforma powinna </w:t>
      </w:r>
      <w:r w:rsidR="00EE43DA">
        <w:rPr>
          <w:rFonts w:cstheme="minorHAnsi"/>
          <w:sz w:val="24"/>
          <w:szCs w:val="24"/>
        </w:rPr>
        <w:t xml:space="preserve">również </w:t>
      </w:r>
      <w:r w:rsidR="00C92ADB" w:rsidRPr="000137A3">
        <w:rPr>
          <w:rFonts w:cstheme="minorHAnsi"/>
          <w:sz w:val="24"/>
          <w:szCs w:val="24"/>
        </w:rPr>
        <w:t xml:space="preserve">umożliwić sterowanie ręczne. </w:t>
      </w:r>
    </w:p>
    <w:p w:rsidR="00CD16A0" w:rsidRPr="000137A3" w:rsidRDefault="00D03BB5" w:rsidP="000137A3">
      <w:pPr>
        <w:spacing w:after="0" w:line="276" w:lineRule="auto"/>
        <w:jc w:val="both"/>
        <w:rPr>
          <w:rFonts w:cstheme="minorHAnsi"/>
          <w:sz w:val="24"/>
          <w:szCs w:val="24"/>
        </w:rPr>
      </w:pPr>
      <w:r w:rsidRPr="000137A3">
        <w:rPr>
          <w:rFonts w:cstheme="minorHAnsi"/>
          <w:sz w:val="24"/>
          <w:szCs w:val="24"/>
        </w:rPr>
        <w:t xml:space="preserve">Urządzenie pomoże w odnajdywaniu przedmiotów metalowych, na niewielkiej głębokości pod ziemią, </w:t>
      </w:r>
      <w:r w:rsidR="00C92ADB" w:rsidRPr="000137A3">
        <w:rPr>
          <w:rFonts w:cstheme="minorHAnsi"/>
          <w:sz w:val="24"/>
          <w:szCs w:val="24"/>
        </w:rPr>
        <w:t>wsp</w:t>
      </w:r>
      <w:r w:rsidRPr="000137A3">
        <w:rPr>
          <w:rFonts w:cstheme="minorHAnsi"/>
          <w:sz w:val="24"/>
          <w:szCs w:val="24"/>
        </w:rPr>
        <w:t>ierając prace poszukiwawcze w wielu branżach,</w:t>
      </w:r>
      <w:r w:rsidR="00CD16A0" w:rsidRPr="000137A3">
        <w:rPr>
          <w:rFonts w:cstheme="minorHAnsi"/>
          <w:sz w:val="24"/>
          <w:szCs w:val="24"/>
        </w:rPr>
        <w:t xml:space="preserve"> np. </w:t>
      </w:r>
      <w:r w:rsidR="004C2D4D">
        <w:rPr>
          <w:rFonts w:cstheme="minorHAnsi"/>
          <w:sz w:val="24"/>
          <w:szCs w:val="24"/>
        </w:rPr>
        <w:t xml:space="preserve">w </w:t>
      </w:r>
      <w:r w:rsidR="00CD16A0" w:rsidRPr="000137A3">
        <w:rPr>
          <w:rFonts w:cstheme="minorHAnsi"/>
          <w:sz w:val="24"/>
          <w:szCs w:val="24"/>
        </w:rPr>
        <w:t>następujących sytuacjach:</w:t>
      </w:r>
    </w:p>
    <w:p w:rsidR="00CD16A0" w:rsidRPr="000137A3" w:rsidRDefault="00CD16A0" w:rsidP="000137A3">
      <w:pPr>
        <w:spacing w:after="0" w:line="276" w:lineRule="auto"/>
        <w:jc w:val="both"/>
        <w:rPr>
          <w:rFonts w:cstheme="minorHAnsi"/>
          <w:sz w:val="24"/>
          <w:szCs w:val="24"/>
        </w:rPr>
      </w:pPr>
      <w:r w:rsidRPr="000137A3">
        <w:rPr>
          <w:rFonts w:cstheme="minorHAnsi"/>
          <w:sz w:val="24"/>
          <w:szCs w:val="24"/>
        </w:rPr>
        <w:t>- przeszukiwanie terenu podczas prac projektowo-przygotowawczych w budownictwie</w:t>
      </w:r>
    </w:p>
    <w:p w:rsidR="00CD16A0" w:rsidRPr="000137A3" w:rsidRDefault="00CD16A0" w:rsidP="000137A3">
      <w:pPr>
        <w:spacing w:after="0" w:line="276" w:lineRule="auto"/>
        <w:jc w:val="both"/>
        <w:rPr>
          <w:rFonts w:cstheme="minorHAnsi"/>
          <w:sz w:val="24"/>
          <w:szCs w:val="24"/>
        </w:rPr>
      </w:pPr>
      <w:r w:rsidRPr="000137A3">
        <w:rPr>
          <w:rFonts w:cstheme="minorHAnsi"/>
          <w:sz w:val="24"/>
          <w:szCs w:val="24"/>
        </w:rPr>
        <w:t>- w pracach archeologicznych</w:t>
      </w:r>
    </w:p>
    <w:p w:rsidR="00CD16A0" w:rsidRPr="000137A3" w:rsidRDefault="00CD16A0" w:rsidP="000137A3">
      <w:pPr>
        <w:spacing w:after="0" w:line="276" w:lineRule="auto"/>
        <w:jc w:val="both"/>
        <w:rPr>
          <w:rFonts w:cstheme="minorHAnsi"/>
          <w:sz w:val="24"/>
          <w:szCs w:val="24"/>
        </w:rPr>
      </w:pPr>
      <w:r w:rsidRPr="000137A3">
        <w:rPr>
          <w:rFonts w:cstheme="minorHAnsi"/>
          <w:sz w:val="24"/>
          <w:szCs w:val="24"/>
        </w:rPr>
        <w:t xml:space="preserve">- poszukiwaniu kabli energetycznych, rurociągów wodnych, gazowych </w:t>
      </w:r>
    </w:p>
    <w:p w:rsidR="00CD16A0" w:rsidRPr="000137A3" w:rsidRDefault="00CD16A0" w:rsidP="000137A3">
      <w:pPr>
        <w:spacing w:after="0" w:line="276" w:lineRule="auto"/>
        <w:jc w:val="both"/>
        <w:rPr>
          <w:rFonts w:cstheme="minorHAnsi"/>
          <w:sz w:val="24"/>
          <w:szCs w:val="24"/>
        </w:rPr>
      </w:pPr>
      <w:r w:rsidRPr="000137A3">
        <w:rPr>
          <w:rFonts w:cstheme="minorHAnsi"/>
          <w:sz w:val="24"/>
          <w:szCs w:val="24"/>
        </w:rPr>
        <w:t xml:space="preserve">- </w:t>
      </w:r>
      <w:r w:rsidR="00D03BB5" w:rsidRPr="000137A3">
        <w:rPr>
          <w:rFonts w:cstheme="minorHAnsi"/>
          <w:sz w:val="24"/>
          <w:szCs w:val="24"/>
        </w:rPr>
        <w:t xml:space="preserve">dla </w:t>
      </w:r>
      <w:r w:rsidRPr="000137A3">
        <w:rPr>
          <w:rFonts w:cstheme="minorHAnsi"/>
          <w:sz w:val="24"/>
          <w:szCs w:val="24"/>
        </w:rPr>
        <w:t>firmy geologiczn</w:t>
      </w:r>
      <w:r w:rsidR="00D03BB5" w:rsidRPr="000137A3">
        <w:rPr>
          <w:rFonts w:cstheme="minorHAnsi"/>
          <w:sz w:val="24"/>
          <w:szCs w:val="24"/>
        </w:rPr>
        <w:t>ych</w:t>
      </w:r>
    </w:p>
    <w:p w:rsidR="00D03BB5" w:rsidRPr="000137A3" w:rsidRDefault="00D03BB5" w:rsidP="000137A3">
      <w:pPr>
        <w:spacing w:after="0" w:line="276" w:lineRule="auto"/>
        <w:jc w:val="both"/>
        <w:rPr>
          <w:rFonts w:cstheme="minorHAnsi"/>
          <w:sz w:val="24"/>
          <w:szCs w:val="24"/>
        </w:rPr>
      </w:pPr>
      <w:r w:rsidRPr="000137A3">
        <w:rPr>
          <w:rFonts w:cstheme="minorHAnsi"/>
          <w:sz w:val="24"/>
          <w:szCs w:val="24"/>
        </w:rPr>
        <w:t>Innym obszarem wykorzystania urządzenia może być poszukiwanie przedmiotów metalowych ukrytych w wysokiej trawie bądź śniegu, np. poszukując dowodów w kryminalistyce.</w:t>
      </w:r>
    </w:p>
    <w:p w:rsidR="00D03BB5" w:rsidRPr="000137A3" w:rsidRDefault="00D03BB5" w:rsidP="000137A3">
      <w:pPr>
        <w:spacing w:after="0" w:line="276" w:lineRule="auto"/>
        <w:jc w:val="both"/>
        <w:rPr>
          <w:rFonts w:cstheme="minorHAnsi"/>
          <w:sz w:val="24"/>
          <w:szCs w:val="24"/>
        </w:rPr>
      </w:pPr>
      <w:r w:rsidRPr="000137A3">
        <w:rPr>
          <w:rFonts w:cstheme="minorHAnsi"/>
          <w:sz w:val="24"/>
          <w:szCs w:val="24"/>
        </w:rPr>
        <w:t>Projektowane urządzenie umożliwi również tworzenie map nierówności terenu.</w:t>
      </w:r>
    </w:p>
    <w:p w:rsidR="00C92ADB" w:rsidRPr="000137A3" w:rsidRDefault="004D5657" w:rsidP="000137A3">
      <w:pPr>
        <w:spacing w:after="0" w:line="276" w:lineRule="auto"/>
        <w:jc w:val="both"/>
        <w:rPr>
          <w:rFonts w:cstheme="minorHAnsi"/>
          <w:sz w:val="24"/>
          <w:szCs w:val="24"/>
        </w:rPr>
      </w:pPr>
      <w:r w:rsidRPr="000137A3">
        <w:rPr>
          <w:rFonts w:cstheme="minorHAnsi"/>
          <w:sz w:val="24"/>
          <w:szCs w:val="24"/>
        </w:rPr>
        <w:t>Główną przewagą urządzenia nad ręcznym przeszukiwaniem jest szybkość działania,</w:t>
      </w:r>
      <w:r w:rsidR="00A607D7" w:rsidRPr="000137A3">
        <w:rPr>
          <w:rFonts w:cstheme="minorHAnsi"/>
          <w:sz w:val="24"/>
          <w:szCs w:val="24"/>
        </w:rPr>
        <w:t xml:space="preserve"> </w:t>
      </w:r>
      <w:r w:rsidRPr="000137A3">
        <w:rPr>
          <w:rFonts w:cstheme="minorHAnsi"/>
          <w:sz w:val="24"/>
          <w:szCs w:val="24"/>
        </w:rPr>
        <w:t xml:space="preserve">możliwość skanowania miejsc niebezpiecznych i trudno dostępnych oraz praca autonomiczna. </w:t>
      </w:r>
    </w:p>
    <w:p w:rsidR="00244F51" w:rsidRDefault="00244F51" w:rsidP="000137A3">
      <w:pPr>
        <w:spacing w:after="0" w:line="276" w:lineRule="auto"/>
        <w:jc w:val="both"/>
        <w:rPr>
          <w:rFonts w:cstheme="minorHAnsi"/>
          <w:b/>
          <w:bCs/>
          <w:sz w:val="24"/>
          <w:szCs w:val="24"/>
        </w:rPr>
      </w:pPr>
    </w:p>
    <w:p w:rsidR="00EC1D25" w:rsidRPr="000137A3" w:rsidRDefault="00EC1D25" w:rsidP="000137A3">
      <w:pPr>
        <w:spacing w:after="0" w:line="276" w:lineRule="auto"/>
        <w:jc w:val="both"/>
        <w:rPr>
          <w:rFonts w:cstheme="minorHAnsi"/>
          <w:b/>
          <w:bCs/>
          <w:sz w:val="24"/>
          <w:szCs w:val="24"/>
        </w:rPr>
      </w:pPr>
      <w:r w:rsidRPr="000137A3">
        <w:rPr>
          <w:rFonts w:cstheme="minorHAnsi"/>
          <w:b/>
          <w:bCs/>
          <w:sz w:val="24"/>
          <w:szCs w:val="24"/>
        </w:rPr>
        <w:t>Parametry techniczne platformy:</w:t>
      </w:r>
    </w:p>
    <w:p w:rsidR="00EC1D25" w:rsidRPr="000137A3" w:rsidRDefault="00EC1D25" w:rsidP="000137A3">
      <w:pPr>
        <w:spacing w:after="0" w:line="276" w:lineRule="auto"/>
        <w:jc w:val="both"/>
        <w:rPr>
          <w:rFonts w:cstheme="minorHAnsi"/>
          <w:sz w:val="24"/>
          <w:szCs w:val="24"/>
        </w:rPr>
      </w:pPr>
      <w:r w:rsidRPr="000137A3">
        <w:rPr>
          <w:rFonts w:cstheme="minorHAnsi"/>
          <w:sz w:val="24"/>
          <w:szCs w:val="24"/>
        </w:rPr>
        <w:t xml:space="preserve">1. </w:t>
      </w:r>
      <w:r w:rsidR="00244F51">
        <w:rPr>
          <w:rFonts w:cstheme="minorHAnsi"/>
          <w:sz w:val="24"/>
          <w:szCs w:val="24"/>
        </w:rPr>
        <w:t>L</w:t>
      </w:r>
      <w:r w:rsidRPr="000137A3">
        <w:rPr>
          <w:rFonts w:cstheme="minorHAnsi"/>
          <w:sz w:val="24"/>
          <w:szCs w:val="24"/>
        </w:rPr>
        <w:t xml:space="preserve">ot autonomiczny </w:t>
      </w:r>
      <w:r w:rsidR="00FB7B7B">
        <w:rPr>
          <w:rFonts w:cstheme="minorHAnsi"/>
          <w:sz w:val="24"/>
          <w:szCs w:val="24"/>
        </w:rPr>
        <w:t xml:space="preserve">oraz skanowanie </w:t>
      </w:r>
      <w:r w:rsidRPr="000137A3">
        <w:rPr>
          <w:rFonts w:cstheme="minorHAnsi"/>
          <w:sz w:val="24"/>
          <w:szCs w:val="24"/>
        </w:rPr>
        <w:t>wg współrzędnych</w:t>
      </w:r>
    </w:p>
    <w:p w:rsidR="00EC1D25" w:rsidRPr="000137A3" w:rsidRDefault="00EC1D25" w:rsidP="000137A3">
      <w:pPr>
        <w:spacing w:after="0" w:line="276" w:lineRule="auto"/>
        <w:ind w:firstLine="708"/>
        <w:jc w:val="both"/>
        <w:rPr>
          <w:rFonts w:cstheme="minorHAnsi"/>
          <w:sz w:val="24"/>
          <w:szCs w:val="24"/>
        </w:rPr>
      </w:pPr>
      <w:r w:rsidRPr="000137A3">
        <w:rPr>
          <w:rFonts w:cstheme="minorHAnsi"/>
          <w:sz w:val="24"/>
          <w:szCs w:val="24"/>
        </w:rPr>
        <w:t xml:space="preserve">a) po zadanej trasie wg współrzędnych </w:t>
      </w:r>
      <w:r w:rsidR="00FD4FA0">
        <w:rPr>
          <w:rFonts w:cstheme="minorHAnsi"/>
          <w:sz w:val="24"/>
          <w:szCs w:val="24"/>
        </w:rPr>
        <w:t>(</w:t>
      </w:r>
      <w:r w:rsidR="00A10FDC">
        <w:rPr>
          <w:rFonts w:cstheme="minorHAnsi"/>
          <w:sz w:val="24"/>
          <w:szCs w:val="24"/>
        </w:rPr>
        <w:t>x,</w:t>
      </w:r>
      <w:r w:rsidR="00FD4FA0">
        <w:rPr>
          <w:rFonts w:cstheme="minorHAnsi"/>
          <w:sz w:val="24"/>
          <w:szCs w:val="24"/>
        </w:rPr>
        <w:t xml:space="preserve"> </w:t>
      </w:r>
      <w:r w:rsidR="00A10FDC">
        <w:rPr>
          <w:rFonts w:cstheme="minorHAnsi"/>
          <w:sz w:val="24"/>
          <w:szCs w:val="24"/>
        </w:rPr>
        <w:t>y</w:t>
      </w:r>
      <w:r w:rsidR="00FD4FA0">
        <w:rPr>
          <w:rFonts w:cstheme="minorHAnsi"/>
          <w:sz w:val="24"/>
          <w:szCs w:val="24"/>
        </w:rPr>
        <w:t>)</w:t>
      </w:r>
    </w:p>
    <w:p w:rsidR="00EC1D25" w:rsidRDefault="00EC1D25" w:rsidP="000137A3">
      <w:pPr>
        <w:spacing w:after="0" w:line="276" w:lineRule="auto"/>
        <w:ind w:firstLine="708"/>
        <w:jc w:val="both"/>
        <w:rPr>
          <w:rFonts w:cstheme="minorHAnsi"/>
          <w:sz w:val="24"/>
          <w:szCs w:val="24"/>
        </w:rPr>
      </w:pPr>
      <w:r w:rsidRPr="000137A3">
        <w:rPr>
          <w:rFonts w:cstheme="minorHAnsi"/>
          <w:sz w:val="24"/>
          <w:szCs w:val="24"/>
        </w:rPr>
        <w:t>b) obszaru w kształcie wieloboku, o określonych współrzędnych</w:t>
      </w:r>
      <w:r w:rsidR="00FB7B7B">
        <w:rPr>
          <w:rFonts w:cstheme="minorHAnsi"/>
          <w:sz w:val="24"/>
          <w:szCs w:val="24"/>
        </w:rPr>
        <w:t xml:space="preserve"> </w:t>
      </w:r>
      <w:r w:rsidR="00FD4FA0">
        <w:rPr>
          <w:rFonts w:cstheme="minorHAnsi"/>
          <w:sz w:val="24"/>
          <w:szCs w:val="24"/>
        </w:rPr>
        <w:t>(x, y)</w:t>
      </w:r>
    </w:p>
    <w:p w:rsidR="00FB7B7B" w:rsidRPr="000137A3" w:rsidRDefault="00FB7B7B" w:rsidP="000137A3">
      <w:pPr>
        <w:spacing w:after="0" w:line="276" w:lineRule="auto"/>
        <w:ind w:firstLine="708"/>
        <w:jc w:val="both"/>
        <w:rPr>
          <w:rFonts w:cstheme="minorHAnsi"/>
          <w:sz w:val="24"/>
          <w:szCs w:val="24"/>
        </w:rPr>
      </w:pPr>
      <w:r>
        <w:rPr>
          <w:rFonts w:cstheme="minorHAnsi"/>
          <w:sz w:val="24"/>
          <w:szCs w:val="24"/>
        </w:rPr>
        <w:t>c) obszaru w kształcie koła</w:t>
      </w:r>
    </w:p>
    <w:p w:rsidR="00FB7B7B" w:rsidRDefault="00FB7B7B" w:rsidP="00AA41A8">
      <w:pPr>
        <w:spacing w:after="0" w:line="276" w:lineRule="auto"/>
        <w:jc w:val="both"/>
        <w:rPr>
          <w:rFonts w:cstheme="minorHAnsi"/>
          <w:sz w:val="24"/>
          <w:szCs w:val="24"/>
        </w:rPr>
      </w:pPr>
    </w:p>
    <w:p w:rsidR="00AA41A8" w:rsidRPr="000137A3" w:rsidRDefault="00A10FDC" w:rsidP="00AA41A8">
      <w:pPr>
        <w:spacing w:after="0" w:line="276" w:lineRule="auto"/>
        <w:jc w:val="both"/>
        <w:rPr>
          <w:rFonts w:cstheme="minorHAnsi"/>
          <w:sz w:val="24"/>
          <w:szCs w:val="24"/>
        </w:rPr>
      </w:pPr>
      <w:r>
        <w:rPr>
          <w:rFonts w:cstheme="minorHAnsi"/>
          <w:sz w:val="24"/>
          <w:szCs w:val="24"/>
        </w:rPr>
        <w:t>2</w:t>
      </w:r>
      <w:r w:rsidR="00AA41A8">
        <w:rPr>
          <w:rFonts w:cstheme="minorHAnsi"/>
          <w:sz w:val="24"/>
          <w:szCs w:val="24"/>
        </w:rPr>
        <w:t xml:space="preserve">. </w:t>
      </w:r>
      <w:r w:rsidR="00244F51">
        <w:rPr>
          <w:rFonts w:cstheme="minorHAnsi"/>
          <w:sz w:val="24"/>
          <w:szCs w:val="24"/>
        </w:rPr>
        <w:t>Możliwość o</w:t>
      </w:r>
      <w:r w:rsidR="00AA41A8" w:rsidRPr="000137A3">
        <w:rPr>
          <w:rFonts w:cstheme="minorHAnsi"/>
          <w:sz w:val="24"/>
          <w:szCs w:val="24"/>
        </w:rPr>
        <w:t>kreślania parametrów lotu autonomicznego</w:t>
      </w:r>
    </w:p>
    <w:p w:rsidR="00AA41A8" w:rsidRPr="006D3F21" w:rsidRDefault="00AA41A8" w:rsidP="006D3F21">
      <w:pPr>
        <w:pStyle w:val="Akapitzlist"/>
        <w:numPr>
          <w:ilvl w:val="0"/>
          <w:numId w:val="20"/>
        </w:numPr>
        <w:spacing w:after="0" w:line="276" w:lineRule="auto"/>
        <w:jc w:val="both"/>
        <w:rPr>
          <w:rFonts w:cstheme="minorHAnsi"/>
          <w:sz w:val="24"/>
          <w:szCs w:val="24"/>
        </w:rPr>
      </w:pPr>
      <w:r w:rsidRPr="006D3F21">
        <w:rPr>
          <w:rFonts w:cstheme="minorHAnsi"/>
          <w:sz w:val="24"/>
          <w:szCs w:val="24"/>
        </w:rPr>
        <w:t>wysokoś</w:t>
      </w:r>
      <w:r w:rsidR="008733E5" w:rsidRPr="006D3F21">
        <w:rPr>
          <w:rFonts w:cstheme="minorHAnsi"/>
          <w:sz w:val="24"/>
          <w:szCs w:val="24"/>
        </w:rPr>
        <w:t>ci</w:t>
      </w:r>
    </w:p>
    <w:p w:rsidR="00AA41A8" w:rsidRPr="006D3F21" w:rsidRDefault="00AA41A8" w:rsidP="006D3F21">
      <w:pPr>
        <w:pStyle w:val="Akapitzlist"/>
        <w:numPr>
          <w:ilvl w:val="0"/>
          <w:numId w:val="20"/>
        </w:numPr>
        <w:spacing w:after="0" w:line="276" w:lineRule="auto"/>
        <w:jc w:val="both"/>
        <w:rPr>
          <w:rFonts w:cstheme="minorHAnsi"/>
          <w:sz w:val="24"/>
          <w:szCs w:val="24"/>
        </w:rPr>
      </w:pPr>
      <w:r w:rsidRPr="006D3F21">
        <w:rPr>
          <w:rFonts w:cstheme="minorHAnsi"/>
          <w:sz w:val="24"/>
          <w:szCs w:val="24"/>
        </w:rPr>
        <w:lastRenderedPageBreak/>
        <w:t>prędkoś</w:t>
      </w:r>
      <w:r w:rsidR="008733E5" w:rsidRPr="006D3F21">
        <w:rPr>
          <w:rFonts w:cstheme="minorHAnsi"/>
          <w:sz w:val="24"/>
          <w:szCs w:val="24"/>
        </w:rPr>
        <w:t>ci</w:t>
      </w:r>
    </w:p>
    <w:p w:rsidR="00AA41A8" w:rsidRPr="006D3F21" w:rsidRDefault="00AA41A8" w:rsidP="006D3F21">
      <w:pPr>
        <w:pStyle w:val="Akapitzlist"/>
        <w:numPr>
          <w:ilvl w:val="0"/>
          <w:numId w:val="20"/>
        </w:numPr>
        <w:spacing w:after="0" w:line="276" w:lineRule="auto"/>
        <w:jc w:val="both"/>
        <w:rPr>
          <w:rFonts w:cstheme="minorHAnsi"/>
          <w:sz w:val="24"/>
          <w:szCs w:val="24"/>
        </w:rPr>
      </w:pPr>
      <w:r w:rsidRPr="006D3F21">
        <w:rPr>
          <w:rFonts w:cstheme="minorHAnsi"/>
          <w:sz w:val="24"/>
          <w:szCs w:val="24"/>
        </w:rPr>
        <w:t>iloś</w:t>
      </w:r>
      <w:r w:rsidR="008733E5" w:rsidRPr="006D3F21">
        <w:rPr>
          <w:rFonts w:cstheme="minorHAnsi"/>
          <w:sz w:val="24"/>
          <w:szCs w:val="24"/>
        </w:rPr>
        <w:t>ci</w:t>
      </w:r>
      <w:r w:rsidRPr="006D3F21">
        <w:rPr>
          <w:rFonts w:cstheme="minorHAnsi"/>
          <w:sz w:val="24"/>
          <w:szCs w:val="24"/>
        </w:rPr>
        <w:t xml:space="preserve"> przebiegów</w:t>
      </w:r>
    </w:p>
    <w:p w:rsidR="00A10FDC" w:rsidRPr="006D3F21" w:rsidRDefault="00A10FDC" w:rsidP="006D3F21">
      <w:pPr>
        <w:pStyle w:val="Akapitzlist"/>
        <w:numPr>
          <w:ilvl w:val="0"/>
          <w:numId w:val="20"/>
        </w:numPr>
        <w:spacing w:after="0" w:line="276" w:lineRule="auto"/>
        <w:jc w:val="both"/>
        <w:rPr>
          <w:rFonts w:cstheme="minorHAnsi"/>
          <w:sz w:val="24"/>
          <w:szCs w:val="24"/>
        </w:rPr>
      </w:pPr>
      <w:r w:rsidRPr="006D3F21">
        <w:rPr>
          <w:rFonts w:cstheme="minorHAnsi"/>
          <w:sz w:val="24"/>
          <w:szCs w:val="24"/>
        </w:rPr>
        <w:t xml:space="preserve">wprowadzenia współrzędnych </w:t>
      </w:r>
      <w:r w:rsidR="00FD4FA0">
        <w:rPr>
          <w:rFonts w:cstheme="minorHAnsi"/>
          <w:sz w:val="24"/>
          <w:szCs w:val="24"/>
        </w:rPr>
        <w:t>(x, y)</w:t>
      </w:r>
    </w:p>
    <w:p w:rsidR="00FB7B7B" w:rsidRDefault="00FB7B7B" w:rsidP="00A10FDC">
      <w:pPr>
        <w:spacing w:after="0" w:line="276" w:lineRule="auto"/>
        <w:jc w:val="both"/>
        <w:rPr>
          <w:rFonts w:cstheme="minorHAnsi"/>
          <w:sz w:val="24"/>
          <w:szCs w:val="24"/>
        </w:rPr>
      </w:pPr>
    </w:p>
    <w:p w:rsidR="00A10FDC" w:rsidRPr="000137A3" w:rsidRDefault="00A10FDC" w:rsidP="00A10FDC">
      <w:pPr>
        <w:spacing w:after="0" w:line="276" w:lineRule="auto"/>
        <w:jc w:val="both"/>
        <w:rPr>
          <w:rFonts w:cstheme="minorHAnsi"/>
          <w:sz w:val="24"/>
          <w:szCs w:val="24"/>
        </w:rPr>
      </w:pPr>
      <w:r w:rsidRPr="000137A3">
        <w:rPr>
          <w:rFonts w:cstheme="minorHAnsi"/>
          <w:sz w:val="24"/>
          <w:szCs w:val="24"/>
        </w:rPr>
        <w:t xml:space="preserve">2.  </w:t>
      </w:r>
      <w:r w:rsidR="00244F51">
        <w:rPr>
          <w:rFonts w:cstheme="minorHAnsi"/>
          <w:sz w:val="24"/>
          <w:szCs w:val="24"/>
        </w:rPr>
        <w:t>Oprogramowanie powinno posiadać p</w:t>
      </w:r>
      <w:r w:rsidRPr="000137A3">
        <w:rPr>
          <w:rFonts w:cstheme="minorHAnsi"/>
          <w:sz w:val="24"/>
          <w:szCs w:val="24"/>
        </w:rPr>
        <w:t xml:space="preserve">redefiniowane programy: </w:t>
      </w:r>
    </w:p>
    <w:p w:rsidR="00A10FDC" w:rsidRPr="006D3F21" w:rsidRDefault="00A10FDC" w:rsidP="006D3F21">
      <w:pPr>
        <w:pStyle w:val="Akapitzlist"/>
        <w:numPr>
          <w:ilvl w:val="0"/>
          <w:numId w:val="19"/>
        </w:numPr>
        <w:spacing w:after="0" w:line="276" w:lineRule="auto"/>
        <w:jc w:val="both"/>
        <w:rPr>
          <w:rFonts w:cstheme="minorHAnsi"/>
          <w:sz w:val="24"/>
          <w:szCs w:val="24"/>
        </w:rPr>
      </w:pPr>
      <w:r w:rsidRPr="006D3F21">
        <w:rPr>
          <w:rFonts w:cstheme="minorHAnsi"/>
          <w:sz w:val="24"/>
          <w:szCs w:val="24"/>
        </w:rPr>
        <w:t>lot z bieżącego miejsca x metrów do przodu i z powrotem, z przesunięciem, n-razy</w:t>
      </w:r>
      <w:r w:rsidR="00244F51" w:rsidRPr="006D3F21">
        <w:rPr>
          <w:rFonts w:cstheme="minorHAnsi"/>
          <w:sz w:val="24"/>
          <w:szCs w:val="24"/>
        </w:rPr>
        <w:t>,</w:t>
      </w:r>
      <w:r w:rsidR="006D3F21" w:rsidRPr="006D3F21">
        <w:rPr>
          <w:rFonts w:cstheme="minorHAnsi"/>
          <w:sz w:val="24"/>
          <w:szCs w:val="24"/>
        </w:rPr>
        <w:br/>
      </w:r>
      <w:r w:rsidR="00244F51" w:rsidRPr="006D3F21">
        <w:rPr>
          <w:rFonts w:cstheme="minorHAnsi"/>
          <w:sz w:val="24"/>
          <w:szCs w:val="24"/>
        </w:rPr>
        <w:t>powrót do punktu startowego</w:t>
      </w:r>
    </w:p>
    <w:p w:rsidR="00A10FDC" w:rsidRPr="006D3F21" w:rsidRDefault="00A10FDC" w:rsidP="006D3F21">
      <w:pPr>
        <w:pStyle w:val="Akapitzlist"/>
        <w:numPr>
          <w:ilvl w:val="0"/>
          <w:numId w:val="19"/>
        </w:numPr>
        <w:spacing w:after="0" w:line="276" w:lineRule="auto"/>
        <w:jc w:val="both"/>
        <w:rPr>
          <w:rFonts w:cstheme="minorHAnsi"/>
          <w:sz w:val="24"/>
          <w:szCs w:val="24"/>
        </w:rPr>
      </w:pPr>
      <w:r w:rsidRPr="006D3F21">
        <w:rPr>
          <w:rFonts w:cstheme="minorHAnsi"/>
          <w:sz w:val="24"/>
          <w:szCs w:val="24"/>
        </w:rPr>
        <w:t xml:space="preserve">lot z bieżącego miejsca, skanowanie obszaru </w:t>
      </w:r>
      <w:r w:rsidR="00244F51" w:rsidRPr="006D3F21">
        <w:rPr>
          <w:rFonts w:cstheme="minorHAnsi"/>
          <w:sz w:val="24"/>
          <w:szCs w:val="24"/>
        </w:rPr>
        <w:t xml:space="preserve">w kształcie prostokąta </w:t>
      </w:r>
      <w:r w:rsidRPr="006D3F21">
        <w:rPr>
          <w:rFonts w:cstheme="minorHAnsi"/>
          <w:sz w:val="24"/>
          <w:szCs w:val="24"/>
        </w:rPr>
        <w:t xml:space="preserve">o określonych </w:t>
      </w:r>
      <w:r w:rsidR="00FD4FA0">
        <w:rPr>
          <w:rFonts w:cstheme="minorHAnsi"/>
          <w:sz w:val="24"/>
          <w:szCs w:val="24"/>
        </w:rPr>
        <w:br/>
      </w:r>
      <w:r w:rsidRPr="006D3F21">
        <w:rPr>
          <w:rFonts w:cstheme="minorHAnsi"/>
          <w:sz w:val="24"/>
          <w:szCs w:val="24"/>
        </w:rPr>
        <w:t>wymiarach, powrót do punktu startowego</w:t>
      </w:r>
    </w:p>
    <w:p w:rsidR="00A10FDC" w:rsidRPr="006D3F21" w:rsidRDefault="00A10FDC" w:rsidP="006D3F21">
      <w:pPr>
        <w:pStyle w:val="Akapitzlist"/>
        <w:numPr>
          <w:ilvl w:val="0"/>
          <w:numId w:val="19"/>
        </w:numPr>
        <w:spacing w:after="0" w:line="276" w:lineRule="auto"/>
        <w:jc w:val="both"/>
        <w:rPr>
          <w:rFonts w:cstheme="minorHAnsi"/>
          <w:sz w:val="24"/>
          <w:szCs w:val="24"/>
        </w:rPr>
      </w:pPr>
      <w:r w:rsidRPr="006D3F21">
        <w:rPr>
          <w:rFonts w:cstheme="minorHAnsi"/>
          <w:sz w:val="24"/>
          <w:szCs w:val="24"/>
        </w:rPr>
        <w:t>skanowanie obszaru w kształcie koła</w:t>
      </w:r>
    </w:p>
    <w:p w:rsidR="00FB7B7B" w:rsidRDefault="00FB7B7B" w:rsidP="000137A3">
      <w:pPr>
        <w:spacing w:after="0" w:line="276" w:lineRule="auto"/>
        <w:jc w:val="both"/>
        <w:rPr>
          <w:rFonts w:cstheme="minorHAnsi"/>
          <w:sz w:val="24"/>
          <w:szCs w:val="24"/>
        </w:rPr>
      </w:pPr>
    </w:p>
    <w:p w:rsidR="00EC1D25" w:rsidRPr="000137A3" w:rsidRDefault="00FB7B7B" w:rsidP="000137A3">
      <w:pPr>
        <w:spacing w:after="0" w:line="276" w:lineRule="auto"/>
        <w:jc w:val="both"/>
        <w:rPr>
          <w:rFonts w:cstheme="minorHAnsi"/>
          <w:sz w:val="24"/>
          <w:szCs w:val="24"/>
        </w:rPr>
      </w:pPr>
      <w:r>
        <w:rPr>
          <w:rFonts w:cstheme="minorHAnsi"/>
          <w:sz w:val="24"/>
          <w:szCs w:val="24"/>
        </w:rPr>
        <w:t>3</w:t>
      </w:r>
      <w:r w:rsidR="00EC1D25" w:rsidRPr="000137A3">
        <w:rPr>
          <w:rFonts w:cstheme="minorHAnsi"/>
          <w:sz w:val="24"/>
          <w:szCs w:val="24"/>
        </w:rPr>
        <w:t xml:space="preserve">.  </w:t>
      </w:r>
      <w:r w:rsidR="006D3F21">
        <w:rPr>
          <w:rFonts w:cstheme="minorHAnsi"/>
          <w:sz w:val="24"/>
          <w:szCs w:val="24"/>
        </w:rPr>
        <w:t>S</w:t>
      </w:r>
      <w:r w:rsidR="00EC1D25" w:rsidRPr="000137A3">
        <w:rPr>
          <w:rFonts w:cstheme="minorHAnsi"/>
          <w:sz w:val="24"/>
          <w:szCs w:val="24"/>
        </w:rPr>
        <w:t>terowanie ręczne powinno umożliwić</w:t>
      </w:r>
    </w:p>
    <w:p w:rsidR="008733E5" w:rsidRPr="006D3F21" w:rsidRDefault="00244F51" w:rsidP="006D3F21">
      <w:pPr>
        <w:pStyle w:val="Akapitzlist"/>
        <w:numPr>
          <w:ilvl w:val="0"/>
          <w:numId w:val="17"/>
        </w:numPr>
        <w:spacing w:after="0" w:line="276" w:lineRule="auto"/>
        <w:jc w:val="both"/>
        <w:rPr>
          <w:rFonts w:cstheme="minorHAnsi"/>
          <w:sz w:val="24"/>
          <w:szCs w:val="24"/>
        </w:rPr>
      </w:pPr>
      <w:r w:rsidRPr="006D3F21">
        <w:rPr>
          <w:rFonts w:cstheme="minorHAnsi"/>
          <w:sz w:val="24"/>
          <w:szCs w:val="24"/>
        </w:rPr>
        <w:t xml:space="preserve">sterowanie </w:t>
      </w:r>
      <w:r w:rsidR="008733E5" w:rsidRPr="006D3F21">
        <w:rPr>
          <w:rFonts w:cstheme="minorHAnsi"/>
          <w:sz w:val="24"/>
          <w:szCs w:val="24"/>
        </w:rPr>
        <w:t>prędkości, wysokości</w:t>
      </w:r>
      <w:r w:rsidR="00FB7B7B" w:rsidRPr="006D3F21">
        <w:rPr>
          <w:rFonts w:cstheme="minorHAnsi"/>
          <w:sz w:val="24"/>
          <w:szCs w:val="24"/>
        </w:rPr>
        <w:t xml:space="preserve">, </w:t>
      </w:r>
      <w:r w:rsidR="008733E5" w:rsidRPr="006D3F21">
        <w:rPr>
          <w:rFonts w:cstheme="minorHAnsi"/>
          <w:sz w:val="24"/>
          <w:szCs w:val="24"/>
        </w:rPr>
        <w:t>kierunku</w:t>
      </w:r>
    </w:p>
    <w:p w:rsidR="00EC1D25" w:rsidRPr="006D3F21" w:rsidRDefault="00EC1D25" w:rsidP="006D3F21">
      <w:pPr>
        <w:pStyle w:val="Akapitzlist"/>
        <w:numPr>
          <w:ilvl w:val="0"/>
          <w:numId w:val="17"/>
        </w:numPr>
        <w:spacing w:after="0" w:line="276" w:lineRule="auto"/>
        <w:jc w:val="both"/>
        <w:rPr>
          <w:rFonts w:cstheme="minorHAnsi"/>
          <w:sz w:val="24"/>
          <w:szCs w:val="24"/>
        </w:rPr>
      </w:pPr>
      <w:r w:rsidRPr="006D3F21">
        <w:rPr>
          <w:rFonts w:cstheme="minorHAnsi"/>
          <w:sz w:val="24"/>
          <w:szCs w:val="24"/>
        </w:rPr>
        <w:t>możliwość ustawiania charakterystyki lotu</w:t>
      </w:r>
      <w:r w:rsidR="0052651C" w:rsidRPr="006D3F21">
        <w:rPr>
          <w:rFonts w:cstheme="minorHAnsi"/>
          <w:sz w:val="24"/>
          <w:szCs w:val="24"/>
        </w:rPr>
        <w:t xml:space="preserve"> (krzywe, rewersy, granice, trymowanie)</w:t>
      </w:r>
    </w:p>
    <w:p w:rsidR="00FB7B7B" w:rsidRPr="006D3F21" w:rsidRDefault="00FB7B7B" w:rsidP="006D3F21">
      <w:pPr>
        <w:pStyle w:val="Akapitzlist"/>
        <w:numPr>
          <w:ilvl w:val="0"/>
          <w:numId w:val="17"/>
        </w:numPr>
        <w:spacing w:after="0" w:line="276" w:lineRule="auto"/>
        <w:jc w:val="both"/>
        <w:rPr>
          <w:rFonts w:cstheme="minorHAnsi"/>
          <w:sz w:val="24"/>
          <w:szCs w:val="24"/>
        </w:rPr>
      </w:pPr>
      <w:r w:rsidRPr="006D3F21">
        <w:rPr>
          <w:rFonts w:cstheme="minorHAnsi"/>
          <w:sz w:val="24"/>
          <w:szCs w:val="24"/>
        </w:rPr>
        <w:t>sygnalizacja znalezionych przedmiotów</w:t>
      </w:r>
    </w:p>
    <w:p w:rsidR="00EC1D25" w:rsidRDefault="00EC1D25" w:rsidP="000137A3">
      <w:pPr>
        <w:spacing w:after="0" w:line="276" w:lineRule="auto"/>
        <w:jc w:val="both"/>
        <w:rPr>
          <w:rFonts w:cstheme="minorHAnsi"/>
          <w:sz w:val="24"/>
          <w:szCs w:val="24"/>
        </w:rPr>
      </w:pPr>
    </w:p>
    <w:p w:rsidR="00FB7B7B" w:rsidRDefault="00FB7B7B" w:rsidP="000137A3">
      <w:pPr>
        <w:spacing w:after="0" w:line="276" w:lineRule="auto"/>
        <w:jc w:val="both"/>
        <w:rPr>
          <w:rFonts w:cstheme="minorHAnsi"/>
          <w:sz w:val="24"/>
          <w:szCs w:val="24"/>
        </w:rPr>
      </w:pPr>
      <w:r>
        <w:rPr>
          <w:rFonts w:cstheme="minorHAnsi"/>
          <w:sz w:val="24"/>
          <w:szCs w:val="24"/>
        </w:rPr>
        <w:t>4. Każdy rodzaj lotu ze skanowaniem musi umożliwić:</w:t>
      </w:r>
    </w:p>
    <w:p w:rsidR="00EE43DA" w:rsidRPr="006D3F21" w:rsidRDefault="00A10FDC" w:rsidP="006D3F21">
      <w:pPr>
        <w:pStyle w:val="Akapitzlist"/>
        <w:numPr>
          <w:ilvl w:val="0"/>
          <w:numId w:val="22"/>
        </w:numPr>
        <w:spacing w:after="0" w:line="276" w:lineRule="auto"/>
        <w:jc w:val="both"/>
        <w:rPr>
          <w:rFonts w:cstheme="minorHAnsi"/>
          <w:sz w:val="24"/>
          <w:szCs w:val="24"/>
        </w:rPr>
      </w:pPr>
      <w:r w:rsidRPr="006D3F21">
        <w:rPr>
          <w:rFonts w:cstheme="minorHAnsi"/>
          <w:sz w:val="24"/>
          <w:szCs w:val="24"/>
        </w:rPr>
        <w:t>zapis na karcie pamięci</w:t>
      </w:r>
      <w:r w:rsidR="00EE43DA" w:rsidRPr="006D3F21">
        <w:rPr>
          <w:rFonts w:cstheme="minorHAnsi"/>
          <w:sz w:val="24"/>
          <w:szCs w:val="24"/>
        </w:rPr>
        <w:t xml:space="preserve">: </w:t>
      </w:r>
    </w:p>
    <w:p w:rsidR="00A10FDC" w:rsidRPr="006D3F21" w:rsidRDefault="00EE43DA" w:rsidP="00FD4FA0">
      <w:pPr>
        <w:pStyle w:val="Akapitzlist"/>
        <w:numPr>
          <w:ilvl w:val="1"/>
          <w:numId w:val="24"/>
        </w:numPr>
        <w:spacing w:after="0" w:line="276" w:lineRule="auto"/>
        <w:jc w:val="both"/>
        <w:rPr>
          <w:rFonts w:cstheme="minorHAnsi"/>
          <w:sz w:val="24"/>
          <w:szCs w:val="24"/>
        </w:rPr>
      </w:pPr>
      <w:r w:rsidRPr="006D3F21">
        <w:rPr>
          <w:rFonts w:cstheme="minorHAnsi"/>
          <w:sz w:val="24"/>
          <w:szCs w:val="24"/>
        </w:rPr>
        <w:t xml:space="preserve"> </w:t>
      </w:r>
      <w:r w:rsidR="00A10FDC" w:rsidRPr="006D3F21">
        <w:rPr>
          <w:rFonts w:cstheme="minorHAnsi"/>
          <w:sz w:val="24"/>
          <w:szCs w:val="24"/>
        </w:rPr>
        <w:t xml:space="preserve">współrzędnych miejsc znalezionych przedmiotów </w:t>
      </w:r>
    </w:p>
    <w:p w:rsidR="00A10FDC" w:rsidRPr="006D3F21" w:rsidRDefault="00EE43DA" w:rsidP="00FD4FA0">
      <w:pPr>
        <w:pStyle w:val="Akapitzlist"/>
        <w:numPr>
          <w:ilvl w:val="1"/>
          <w:numId w:val="24"/>
        </w:numPr>
        <w:spacing w:after="0" w:line="276" w:lineRule="auto"/>
        <w:jc w:val="both"/>
        <w:rPr>
          <w:rFonts w:cstheme="minorHAnsi"/>
          <w:sz w:val="24"/>
          <w:szCs w:val="24"/>
        </w:rPr>
      </w:pPr>
      <w:r w:rsidRPr="006D3F21">
        <w:rPr>
          <w:rFonts w:cstheme="minorHAnsi"/>
          <w:sz w:val="24"/>
          <w:szCs w:val="24"/>
        </w:rPr>
        <w:t xml:space="preserve"> </w:t>
      </w:r>
      <w:r w:rsidR="00A10FDC" w:rsidRPr="006D3F21">
        <w:rPr>
          <w:rFonts w:cstheme="minorHAnsi"/>
          <w:sz w:val="24"/>
          <w:szCs w:val="24"/>
        </w:rPr>
        <w:t>współrzędnych trasy przelotu</w:t>
      </w:r>
    </w:p>
    <w:p w:rsidR="00EE43DA" w:rsidRPr="006D3F21" w:rsidRDefault="00EE43DA" w:rsidP="00FD4FA0">
      <w:pPr>
        <w:pStyle w:val="Akapitzlist"/>
        <w:numPr>
          <w:ilvl w:val="1"/>
          <w:numId w:val="24"/>
        </w:numPr>
        <w:spacing w:after="0" w:line="276" w:lineRule="auto"/>
        <w:jc w:val="both"/>
        <w:rPr>
          <w:rFonts w:cstheme="minorHAnsi"/>
          <w:sz w:val="24"/>
          <w:szCs w:val="24"/>
        </w:rPr>
      </w:pPr>
      <w:r w:rsidRPr="006D3F21">
        <w:rPr>
          <w:rFonts w:cstheme="minorHAnsi"/>
          <w:sz w:val="24"/>
          <w:szCs w:val="24"/>
        </w:rPr>
        <w:t xml:space="preserve"> wysokości lotu</w:t>
      </w:r>
    </w:p>
    <w:p w:rsidR="00A10FDC" w:rsidRPr="006D3F21" w:rsidRDefault="00A10FDC" w:rsidP="006D3F21">
      <w:pPr>
        <w:pStyle w:val="Akapitzlist"/>
        <w:numPr>
          <w:ilvl w:val="0"/>
          <w:numId w:val="22"/>
        </w:numPr>
        <w:spacing w:after="0" w:line="276" w:lineRule="auto"/>
        <w:jc w:val="both"/>
        <w:rPr>
          <w:rFonts w:cstheme="minorHAnsi"/>
          <w:sz w:val="24"/>
          <w:szCs w:val="24"/>
        </w:rPr>
      </w:pPr>
      <w:r w:rsidRPr="006D3F21">
        <w:rPr>
          <w:rFonts w:cstheme="minorHAnsi"/>
          <w:sz w:val="24"/>
          <w:szCs w:val="24"/>
        </w:rPr>
        <w:t>obsług</w:t>
      </w:r>
      <w:r w:rsidR="0069308B" w:rsidRPr="006D3F21">
        <w:rPr>
          <w:rFonts w:cstheme="minorHAnsi"/>
          <w:sz w:val="24"/>
          <w:szCs w:val="24"/>
        </w:rPr>
        <w:t>ę</w:t>
      </w:r>
      <w:r w:rsidRPr="006D3F21">
        <w:rPr>
          <w:rFonts w:cstheme="minorHAnsi"/>
          <w:sz w:val="24"/>
          <w:szCs w:val="24"/>
        </w:rPr>
        <w:t xml:space="preserve"> sytuacji awaryjnych</w:t>
      </w:r>
      <w:r w:rsidR="00244F51" w:rsidRPr="006D3F21">
        <w:rPr>
          <w:rFonts w:cstheme="minorHAnsi"/>
          <w:sz w:val="24"/>
          <w:szCs w:val="24"/>
        </w:rPr>
        <w:t>:</w:t>
      </w:r>
      <w:r w:rsidRPr="006D3F21">
        <w:rPr>
          <w:rFonts w:cstheme="minorHAnsi"/>
          <w:sz w:val="24"/>
          <w:szCs w:val="24"/>
        </w:rPr>
        <w:t xml:space="preserve"> brak łączności, spadek napięcia zasilania</w:t>
      </w:r>
    </w:p>
    <w:p w:rsidR="00236B66" w:rsidRPr="006D3F21" w:rsidRDefault="00236B66" w:rsidP="006D3F21">
      <w:pPr>
        <w:pStyle w:val="Akapitzlist"/>
        <w:numPr>
          <w:ilvl w:val="0"/>
          <w:numId w:val="22"/>
        </w:numPr>
        <w:spacing w:after="0" w:line="276" w:lineRule="auto"/>
        <w:jc w:val="both"/>
        <w:rPr>
          <w:rFonts w:cstheme="minorHAnsi"/>
          <w:sz w:val="24"/>
          <w:szCs w:val="24"/>
        </w:rPr>
      </w:pPr>
      <w:r w:rsidRPr="006D3F21">
        <w:rPr>
          <w:rFonts w:cstheme="minorHAnsi"/>
          <w:sz w:val="24"/>
          <w:szCs w:val="24"/>
        </w:rPr>
        <w:t>kontynuacje skanowania po zaniku zasilania</w:t>
      </w:r>
    </w:p>
    <w:p w:rsidR="00236B66" w:rsidRDefault="00236B66" w:rsidP="00244F51">
      <w:pPr>
        <w:spacing w:after="0" w:line="276" w:lineRule="auto"/>
        <w:ind w:firstLine="708"/>
        <w:jc w:val="both"/>
        <w:rPr>
          <w:rFonts w:cstheme="minorHAnsi"/>
          <w:sz w:val="24"/>
          <w:szCs w:val="24"/>
        </w:rPr>
      </w:pPr>
    </w:p>
    <w:p w:rsidR="00244F51" w:rsidRDefault="00244F51" w:rsidP="000137A3">
      <w:pPr>
        <w:spacing w:after="0" w:line="276" w:lineRule="auto"/>
        <w:jc w:val="both"/>
        <w:rPr>
          <w:rFonts w:cstheme="minorHAnsi"/>
          <w:sz w:val="24"/>
          <w:szCs w:val="24"/>
        </w:rPr>
      </w:pPr>
      <w:r>
        <w:rPr>
          <w:rFonts w:cstheme="minorHAnsi"/>
          <w:sz w:val="24"/>
          <w:szCs w:val="24"/>
        </w:rPr>
        <w:t xml:space="preserve">5. Platforma sprzętowa powinna spełniać </w:t>
      </w:r>
      <w:r w:rsidR="00236B66">
        <w:rPr>
          <w:rFonts w:cstheme="minorHAnsi"/>
          <w:sz w:val="24"/>
          <w:szCs w:val="24"/>
        </w:rPr>
        <w:t xml:space="preserve">następujące </w:t>
      </w:r>
      <w:r>
        <w:rPr>
          <w:rFonts w:cstheme="minorHAnsi"/>
          <w:sz w:val="24"/>
          <w:szCs w:val="24"/>
        </w:rPr>
        <w:t>parametry</w:t>
      </w:r>
      <w:r w:rsidR="00231588">
        <w:rPr>
          <w:rFonts w:cstheme="minorHAnsi"/>
          <w:sz w:val="24"/>
          <w:szCs w:val="24"/>
        </w:rPr>
        <w:t>/możliwości</w:t>
      </w:r>
      <w:r>
        <w:rPr>
          <w:rFonts w:cstheme="minorHAnsi"/>
          <w:sz w:val="24"/>
          <w:szCs w:val="24"/>
        </w:rPr>
        <w:t>:</w:t>
      </w:r>
    </w:p>
    <w:p w:rsidR="00244F51" w:rsidRDefault="00244F51" w:rsidP="000137A3">
      <w:pPr>
        <w:spacing w:after="0" w:line="276" w:lineRule="auto"/>
        <w:jc w:val="both"/>
        <w:rPr>
          <w:rFonts w:cstheme="minorHAnsi"/>
          <w:sz w:val="24"/>
          <w:szCs w:val="24"/>
        </w:rPr>
      </w:pPr>
      <w:r>
        <w:rPr>
          <w:rFonts w:cstheme="minorHAnsi"/>
          <w:sz w:val="24"/>
          <w:szCs w:val="24"/>
        </w:rPr>
        <w:tab/>
        <w:t xml:space="preserve">- czas lotu </w:t>
      </w:r>
      <w:r w:rsidR="00236B66">
        <w:rPr>
          <w:rFonts w:cstheme="minorHAnsi"/>
          <w:sz w:val="24"/>
          <w:szCs w:val="24"/>
        </w:rPr>
        <w:t xml:space="preserve">minimum </w:t>
      </w:r>
      <w:r>
        <w:rPr>
          <w:rFonts w:cstheme="minorHAnsi"/>
          <w:sz w:val="24"/>
          <w:szCs w:val="24"/>
        </w:rPr>
        <w:t>15 minut</w:t>
      </w:r>
    </w:p>
    <w:p w:rsidR="00244F51" w:rsidRDefault="00244F51" w:rsidP="000137A3">
      <w:pPr>
        <w:spacing w:after="0" w:line="276" w:lineRule="auto"/>
        <w:jc w:val="both"/>
        <w:rPr>
          <w:rFonts w:cstheme="minorHAnsi"/>
          <w:sz w:val="24"/>
          <w:szCs w:val="24"/>
        </w:rPr>
      </w:pPr>
      <w:r>
        <w:rPr>
          <w:rFonts w:cstheme="minorHAnsi"/>
          <w:sz w:val="24"/>
          <w:szCs w:val="24"/>
        </w:rPr>
        <w:tab/>
        <w:t xml:space="preserve">- </w:t>
      </w:r>
      <w:r w:rsidR="00236B66">
        <w:rPr>
          <w:rFonts w:cstheme="minorHAnsi"/>
          <w:sz w:val="24"/>
          <w:szCs w:val="24"/>
        </w:rPr>
        <w:t>ciężar głowicy minimum 3</w:t>
      </w:r>
      <w:r>
        <w:rPr>
          <w:rFonts w:cstheme="minorHAnsi"/>
          <w:sz w:val="24"/>
          <w:szCs w:val="24"/>
        </w:rPr>
        <w:t>00g</w:t>
      </w:r>
    </w:p>
    <w:p w:rsidR="00236B66" w:rsidRDefault="00236B66" w:rsidP="000137A3">
      <w:pPr>
        <w:spacing w:after="0" w:line="276" w:lineRule="auto"/>
        <w:jc w:val="both"/>
        <w:rPr>
          <w:rFonts w:cstheme="minorHAnsi"/>
          <w:sz w:val="24"/>
          <w:szCs w:val="24"/>
        </w:rPr>
      </w:pPr>
      <w:r>
        <w:rPr>
          <w:rFonts w:cstheme="minorHAnsi"/>
          <w:sz w:val="24"/>
          <w:szCs w:val="24"/>
        </w:rPr>
        <w:tab/>
        <w:t>- łatwą i szybką wymianę akumulatorów</w:t>
      </w:r>
    </w:p>
    <w:p w:rsidR="00236B66" w:rsidRDefault="00236B66" w:rsidP="000137A3">
      <w:pPr>
        <w:spacing w:after="0" w:line="276" w:lineRule="auto"/>
        <w:jc w:val="both"/>
        <w:rPr>
          <w:rFonts w:cstheme="minorHAnsi"/>
          <w:sz w:val="24"/>
          <w:szCs w:val="24"/>
        </w:rPr>
      </w:pPr>
      <w:r>
        <w:rPr>
          <w:rFonts w:cstheme="minorHAnsi"/>
          <w:sz w:val="24"/>
          <w:szCs w:val="24"/>
        </w:rPr>
        <w:tab/>
        <w:t>- odczyt danych skanowania z karty pamięci na komputerze</w:t>
      </w:r>
      <w:r w:rsidR="009A6460">
        <w:rPr>
          <w:rFonts w:cstheme="minorHAnsi"/>
          <w:sz w:val="24"/>
          <w:szCs w:val="24"/>
        </w:rPr>
        <w:t xml:space="preserve"> </w:t>
      </w:r>
      <w:r w:rsidR="009A6460" w:rsidRPr="009A6460">
        <w:rPr>
          <w:rFonts w:cstheme="minorHAnsi"/>
          <w:sz w:val="24"/>
          <w:szCs w:val="24"/>
        </w:rPr>
        <w:t>z Windowsem 7/10</w:t>
      </w:r>
      <w:r>
        <w:rPr>
          <w:rFonts w:cstheme="minorHAnsi"/>
          <w:sz w:val="24"/>
          <w:szCs w:val="24"/>
        </w:rPr>
        <w:t xml:space="preserve"> </w:t>
      </w:r>
    </w:p>
    <w:p w:rsidR="00236B66" w:rsidRDefault="00236B66" w:rsidP="000137A3">
      <w:pPr>
        <w:spacing w:after="0" w:line="276" w:lineRule="auto"/>
        <w:jc w:val="both"/>
        <w:rPr>
          <w:rFonts w:cstheme="minorHAnsi"/>
          <w:sz w:val="24"/>
          <w:szCs w:val="24"/>
        </w:rPr>
      </w:pPr>
      <w:r>
        <w:rPr>
          <w:rFonts w:cstheme="minorHAnsi"/>
          <w:sz w:val="24"/>
          <w:szCs w:val="24"/>
        </w:rPr>
        <w:tab/>
        <w:t xml:space="preserve">- </w:t>
      </w:r>
      <w:r w:rsidR="002F0602">
        <w:rPr>
          <w:rFonts w:cstheme="minorHAnsi"/>
          <w:sz w:val="24"/>
          <w:szCs w:val="24"/>
        </w:rPr>
        <w:t xml:space="preserve">możliwość </w:t>
      </w:r>
      <w:r w:rsidR="00231588">
        <w:rPr>
          <w:rFonts w:cstheme="minorHAnsi"/>
          <w:sz w:val="24"/>
          <w:szCs w:val="24"/>
        </w:rPr>
        <w:t>łatw</w:t>
      </w:r>
      <w:r w:rsidR="002F0602">
        <w:rPr>
          <w:rFonts w:cstheme="minorHAnsi"/>
          <w:sz w:val="24"/>
          <w:szCs w:val="24"/>
        </w:rPr>
        <w:t>ej</w:t>
      </w:r>
      <w:r w:rsidR="00231588">
        <w:rPr>
          <w:rFonts w:cstheme="minorHAnsi"/>
          <w:sz w:val="24"/>
          <w:szCs w:val="24"/>
        </w:rPr>
        <w:t xml:space="preserve"> </w:t>
      </w:r>
      <w:r>
        <w:rPr>
          <w:rFonts w:cstheme="minorHAnsi"/>
          <w:sz w:val="24"/>
          <w:szCs w:val="24"/>
        </w:rPr>
        <w:t>wymian</w:t>
      </w:r>
      <w:r w:rsidR="002F0602">
        <w:rPr>
          <w:rFonts w:cstheme="minorHAnsi"/>
          <w:sz w:val="24"/>
          <w:szCs w:val="24"/>
        </w:rPr>
        <w:t>y</w:t>
      </w:r>
      <w:r>
        <w:rPr>
          <w:rFonts w:cstheme="minorHAnsi"/>
          <w:sz w:val="24"/>
          <w:szCs w:val="24"/>
        </w:rPr>
        <w:t xml:space="preserve"> głowicy</w:t>
      </w:r>
      <w:r w:rsidR="0069308B">
        <w:rPr>
          <w:rFonts w:cstheme="minorHAnsi"/>
          <w:sz w:val="24"/>
          <w:szCs w:val="24"/>
        </w:rPr>
        <w:t xml:space="preserve"> pomiarowej</w:t>
      </w:r>
    </w:p>
    <w:p w:rsidR="007432C6" w:rsidRPr="007432C6" w:rsidRDefault="007432C6" w:rsidP="000137A3">
      <w:pPr>
        <w:spacing w:after="0" w:line="276" w:lineRule="auto"/>
        <w:jc w:val="both"/>
        <w:rPr>
          <w:rFonts w:cstheme="minorHAnsi"/>
          <w:sz w:val="24"/>
          <w:szCs w:val="24"/>
        </w:rPr>
      </w:pPr>
    </w:p>
    <w:p w:rsidR="007432C6" w:rsidRPr="007432C6" w:rsidRDefault="007432C6" w:rsidP="007432C6">
      <w:pPr>
        <w:spacing w:line="276" w:lineRule="auto"/>
        <w:jc w:val="both"/>
        <w:rPr>
          <w:rFonts w:cs="Times New Roman"/>
          <w:sz w:val="24"/>
          <w:szCs w:val="24"/>
        </w:rPr>
      </w:pPr>
      <w:r w:rsidRPr="007432C6">
        <w:rPr>
          <w:rFonts w:cs="Times New Roman"/>
          <w:sz w:val="24"/>
          <w:szCs w:val="24"/>
        </w:rPr>
        <w:t>Kody CPV: 73300000-5 Projekt i realizacja badań oraz rozwój</w:t>
      </w:r>
    </w:p>
    <w:p w:rsidR="00EC5774" w:rsidRPr="000137A3" w:rsidRDefault="00EC5774" w:rsidP="007432C6">
      <w:pPr>
        <w:pStyle w:val="Akapitzlist"/>
        <w:numPr>
          <w:ilvl w:val="0"/>
          <w:numId w:val="13"/>
        </w:numPr>
        <w:suppressAutoHyphens/>
        <w:spacing w:after="0" w:line="276" w:lineRule="auto"/>
        <w:ind w:left="284" w:hanging="284"/>
        <w:jc w:val="both"/>
        <w:rPr>
          <w:rFonts w:cstheme="minorHAnsi"/>
          <w:b/>
          <w:sz w:val="24"/>
          <w:szCs w:val="24"/>
        </w:rPr>
      </w:pPr>
      <w:r w:rsidRPr="000137A3">
        <w:rPr>
          <w:rFonts w:cstheme="minorHAnsi"/>
          <w:b/>
          <w:bCs/>
          <w:sz w:val="24"/>
          <w:szCs w:val="24"/>
        </w:rPr>
        <w:t xml:space="preserve">Warunki udziału w postępowaniu oraz opis sposobu dokonywania oceny spełniania tych warunków. </w:t>
      </w:r>
    </w:p>
    <w:p w:rsidR="00EC5774" w:rsidRPr="000137A3" w:rsidRDefault="00EC5774" w:rsidP="000137A3">
      <w:pPr>
        <w:numPr>
          <w:ilvl w:val="0"/>
          <w:numId w:val="4"/>
        </w:numPr>
        <w:suppressAutoHyphens/>
        <w:spacing w:after="0" w:line="276" w:lineRule="auto"/>
        <w:ind w:left="709" w:hanging="284"/>
        <w:jc w:val="both"/>
        <w:rPr>
          <w:rFonts w:cstheme="minorHAnsi"/>
          <w:sz w:val="24"/>
          <w:szCs w:val="24"/>
          <w:shd w:val="clear" w:color="auto" w:fill="FFFFFF"/>
        </w:rPr>
      </w:pPr>
      <w:r w:rsidRPr="000137A3">
        <w:rPr>
          <w:rFonts w:cstheme="minorHAnsi"/>
          <w:b/>
          <w:sz w:val="24"/>
          <w:szCs w:val="24"/>
        </w:rPr>
        <w:t>Termin realizacji zamówienia</w:t>
      </w:r>
    </w:p>
    <w:p w:rsidR="00EC5774" w:rsidRPr="000137A3" w:rsidRDefault="00EC5774" w:rsidP="000137A3">
      <w:pPr>
        <w:spacing w:after="0" w:line="276" w:lineRule="auto"/>
        <w:ind w:left="709"/>
        <w:jc w:val="both"/>
        <w:rPr>
          <w:rFonts w:cstheme="minorHAnsi"/>
          <w:b/>
          <w:sz w:val="24"/>
          <w:szCs w:val="24"/>
        </w:rPr>
      </w:pPr>
      <w:r w:rsidRPr="000137A3">
        <w:rPr>
          <w:rFonts w:cstheme="minorHAnsi"/>
          <w:sz w:val="24"/>
          <w:szCs w:val="24"/>
          <w:shd w:val="clear" w:color="auto" w:fill="FFFFFF"/>
        </w:rPr>
        <w:t xml:space="preserve">Nie dłużej niż </w:t>
      </w:r>
      <w:r w:rsidR="004C2D4D">
        <w:rPr>
          <w:rFonts w:cstheme="minorHAnsi"/>
          <w:sz w:val="24"/>
          <w:szCs w:val="24"/>
          <w:shd w:val="clear" w:color="auto" w:fill="FFFFFF"/>
        </w:rPr>
        <w:t>12</w:t>
      </w:r>
      <w:r w:rsidRPr="000137A3">
        <w:rPr>
          <w:rFonts w:cstheme="minorHAnsi"/>
          <w:sz w:val="24"/>
          <w:szCs w:val="24"/>
          <w:shd w:val="clear" w:color="auto" w:fill="FFFFFF"/>
        </w:rPr>
        <w:t xml:space="preserve"> miesięcy od dnia podpisania umowy z Wykonawcą.</w:t>
      </w:r>
    </w:p>
    <w:p w:rsidR="00EC5774" w:rsidRPr="000137A3" w:rsidRDefault="00EC5774" w:rsidP="000137A3">
      <w:pPr>
        <w:numPr>
          <w:ilvl w:val="0"/>
          <w:numId w:val="5"/>
        </w:numPr>
        <w:suppressAutoHyphens/>
        <w:spacing w:after="0" w:line="276" w:lineRule="auto"/>
        <w:ind w:left="709" w:hanging="284"/>
        <w:jc w:val="both"/>
        <w:rPr>
          <w:rFonts w:cstheme="minorHAnsi"/>
          <w:sz w:val="24"/>
          <w:szCs w:val="24"/>
        </w:rPr>
      </w:pPr>
      <w:r w:rsidRPr="000137A3">
        <w:rPr>
          <w:rFonts w:cstheme="minorHAnsi"/>
          <w:b/>
          <w:sz w:val="24"/>
          <w:szCs w:val="24"/>
        </w:rPr>
        <w:t xml:space="preserve">Wymagania wobec Oferenta (kryterium formalne) – warunek dopuszczający udział w postępowaniu: </w:t>
      </w:r>
    </w:p>
    <w:p w:rsidR="00EC5774" w:rsidRPr="000137A3" w:rsidRDefault="00EC5774" w:rsidP="000137A3">
      <w:pPr>
        <w:numPr>
          <w:ilvl w:val="0"/>
          <w:numId w:val="6"/>
        </w:numPr>
        <w:suppressAutoHyphens/>
        <w:spacing w:after="0" w:line="276" w:lineRule="auto"/>
        <w:ind w:left="993" w:hanging="284"/>
        <w:jc w:val="both"/>
        <w:rPr>
          <w:rFonts w:cstheme="minorHAnsi"/>
          <w:sz w:val="24"/>
          <w:szCs w:val="24"/>
        </w:rPr>
      </w:pPr>
      <w:r w:rsidRPr="000137A3">
        <w:rPr>
          <w:rFonts w:cstheme="minorHAnsi"/>
          <w:sz w:val="24"/>
          <w:szCs w:val="24"/>
        </w:rPr>
        <w:t xml:space="preserve">Brak powiązań kapitałowych i osobowych pomiędzy Wykonawcą a Zamawiającym. </w:t>
      </w:r>
    </w:p>
    <w:p w:rsidR="00EC5774" w:rsidRPr="000137A3" w:rsidRDefault="00EC5774" w:rsidP="000137A3">
      <w:pPr>
        <w:spacing w:after="0" w:line="276" w:lineRule="auto"/>
        <w:ind w:left="993"/>
        <w:jc w:val="both"/>
        <w:rPr>
          <w:rFonts w:cstheme="minorHAnsi"/>
          <w:sz w:val="24"/>
          <w:szCs w:val="24"/>
        </w:rPr>
      </w:pPr>
      <w:r w:rsidRPr="000137A3">
        <w:rPr>
          <w:rFonts w:cstheme="minorHAnsi"/>
          <w:sz w:val="24"/>
          <w:szCs w:val="24"/>
        </w:rPr>
        <w:lastRenderedPageBreak/>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C5774" w:rsidRPr="000137A3" w:rsidRDefault="00EC5774" w:rsidP="000137A3">
      <w:pPr>
        <w:numPr>
          <w:ilvl w:val="1"/>
          <w:numId w:val="7"/>
        </w:numPr>
        <w:suppressAutoHyphens/>
        <w:spacing w:after="0" w:line="276" w:lineRule="auto"/>
        <w:ind w:left="1560" w:hanging="284"/>
        <w:jc w:val="both"/>
        <w:rPr>
          <w:rFonts w:cstheme="minorHAnsi"/>
          <w:sz w:val="24"/>
          <w:szCs w:val="24"/>
        </w:rPr>
      </w:pPr>
      <w:r w:rsidRPr="000137A3">
        <w:rPr>
          <w:rFonts w:cstheme="minorHAnsi"/>
          <w:sz w:val="24"/>
          <w:szCs w:val="24"/>
        </w:rPr>
        <w:t xml:space="preserve">uczestniczeniu w spółce jako wspólnik spółki cywilnej lub spółki osobowej, </w:t>
      </w:r>
    </w:p>
    <w:p w:rsidR="00EC5774" w:rsidRPr="000137A3" w:rsidRDefault="00EC5774" w:rsidP="000137A3">
      <w:pPr>
        <w:numPr>
          <w:ilvl w:val="1"/>
          <w:numId w:val="7"/>
        </w:numPr>
        <w:suppressAutoHyphens/>
        <w:spacing w:after="0" w:line="276" w:lineRule="auto"/>
        <w:ind w:left="1560" w:hanging="284"/>
        <w:jc w:val="both"/>
        <w:rPr>
          <w:rFonts w:cstheme="minorHAnsi"/>
          <w:sz w:val="24"/>
          <w:szCs w:val="24"/>
        </w:rPr>
      </w:pPr>
      <w:r w:rsidRPr="000137A3">
        <w:rPr>
          <w:rFonts w:cstheme="minorHAnsi"/>
          <w:sz w:val="24"/>
          <w:szCs w:val="24"/>
        </w:rPr>
        <w:t>posiadaniu co najmniej 10 % udziałów lub akcji, o ile niższy próg nie wynika z przepisów prawa lub nie został pokreślony przez Instytucję Zarządzającą Programem Operacyjnym,</w:t>
      </w:r>
    </w:p>
    <w:p w:rsidR="00EC5774" w:rsidRPr="000137A3" w:rsidRDefault="00EC5774" w:rsidP="000137A3">
      <w:pPr>
        <w:numPr>
          <w:ilvl w:val="1"/>
          <w:numId w:val="7"/>
        </w:numPr>
        <w:suppressAutoHyphens/>
        <w:spacing w:after="0" w:line="276" w:lineRule="auto"/>
        <w:ind w:left="1560" w:hanging="284"/>
        <w:jc w:val="both"/>
        <w:rPr>
          <w:rFonts w:cstheme="minorHAnsi"/>
          <w:sz w:val="24"/>
          <w:szCs w:val="24"/>
        </w:rPr>
      </w:pPr>
      <w:r w:rsidRPr="000137A3">
        <w:rPr>
          <w:rFonts w:cstheme="minorHAnsi"/>
          <w:sz w:val="24"/>
          <w:szCs w:val="24"/>
        </w:rPr>
        <w:t xml:space="preserve">pełnieniu funkcji członka organu nadzorczego lub zarządzającego, prokurenta, pełnomocnika, </w:t>
      </w:r>
    </w:p>
    <w:p w:rsidR="00EC5774" w:rsidRPr="000137A3" w:rsidRDefault="00EC5774" w:rsidP="000137A3">
      <w:pPr>
        <w:numPr>
          <w:ilvl w:val="1"/>
          <w:numId w:val="7"/>
        </w:numPr>
        <w:suppressAutoHyphens/>
        <w:spacing w:after="0" w:line="276" w:lineRule="auto"/>
        <w:ind w:left="1560" w:hanging="284"/>
        <w:jc w:val="both"/>
        <w:rPr>
          <w:rFonts w:cstheme="minorHAnsi"/>
          <w:sz w:val="24"/>
          <w:szCs w:val="24"/>
        </w:rPr>
      </w:pPr>
      <w:r w:rsidRPr="000137A3">
        <w:rPr>
          <w:rFonts w:cstheme="minorHAnsi"/>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rsidR="00EC5774" w:rsidRPr="000137A3" w:rsidRDefault="00EC5774" w:rsidP="000137A3">
      <w:pPr>
        <w:numPr>
          <w:ilvl w:val="0"/>
          <w:numId w:val="6"/>
        </w:numPr>
        <w:suppressAutoHyphens/>
        <w:spacing w:after="0" w:line="276" w:lineRule="auto"/>
        <w:ind w:left="993" w:hanging="284"/>
        <w:jc w:val="both"/>
        <w:rPr>
          <w:rFonts w:cstheme="minorHAnsi"/>
          <w:sz w:val="24"/>
          <w:szCs w:val="24"/>
        </w:rPr>
      </w:pPr>
      <w:r w:rsidRPr="000137A3">
        <w:rPr>
          <w:rFonts w:cstheme="minorHAnsi"/>
          <w:sz w:val="24"/>
          <w:szCs w:val="24"/>
        </w:rPr>
        <w:t>Spełnienie warunku wskazanego w punkcie III.2.a weryfikowane będzie na podstawie Załącznika 2 do Zapytania ofertowego: Oświadczenie o braku powiązań kapitałowych lub osobowych.</w:t>
      </w:r>
    </w:p>
    <w:p w:rsidR="00EC5774" w:rsidRPr="000137A3" w:rsidRDefault="00EC5774" w:rsidP="000137A3">
      <w:pPr>
        <w:numPr>
          <w:ilvl w:val="0"/>
          <w:numId w:val="6"/>
        </w:numPr>
        <w:suppressAutoHyphens/>
        <w:spacing w:after="0" w:line="276" w:lineRule="auto"/>
        <w:ind w:left="993" w:hanging="284"/>
        <w:jc w:val="both"/>
        <w:rPr>
          <w:rFonts w:cstheme="minorHAnsi"/>
          <w:sz w:val="24"/>
          <w:szCs w:val="24"/>
        </w:rPr>
      </w:pPr>
      <w:r w:rsidRPr="000137A3">
        <w:rPr>
          <w:rFonts w:cstheme="minorHAnsi"/>
          <w:sz w:val="24"/>
          <w:szCs w:val="24"/>
        </w:rPr>
        <w:t xml:space="preserve">Nie spełnienie kryterium formalnego skutkować będzie odrzuceniem oferty z dalszego postępowania. </w:t>
      </w:r>
    </w:p>
    <w:p w:rsidR="00EC5774" w:rsidRPr="000137A3" w:rsidRDefault="00EC5774" w:rsidP="000137A3">
      <w:pPr>
        <w:spacing w:after="0" w:line="276" w:lineRule="auto"/>
        <w:rPr>
          <w:rFonts w:cstheme="minorHAnsi"/>
          <w:sz w:val="24"/>
          <w:szCs w:val="24"/>
        </w:rPr>
      </w:pPr>
    </w:p>
    <w:p w:rsidR="00EC5774" w:rsidRPr="000137A3" w:rsidRDefault="00EC5774" w:rsidP="000137A3">
      <w:pPr>
        <w:spacing w:after="0" w:line="276" w:lineRule="auto"/>
        <w:rPr>
          <w:rFonts w:cstheme="minorHAnsi"/>
          <w:sz w:val="24"/>
          <w:szCs w:val="24"/>
        </w:rPr>
      </w:pPr>
      <w:r w:rsidRPr="000137A3">
        <w:rPr>
          <w:rFonts w:cstheme="minorHAnsi"/>
          <w:b/>
          <w:bCs/>
          <w:sz w:val="24"/>
          <w:szCs w:val="24"/>
        </w:rPr>
        <w:t>I</w:t>
      </w:r>
      <w:r w:rsidR="00B3420F">
        <w:rPr>
          <w:rFonts w:cstheme="minorHAnsi"/>
          <w:b/>
          <w:bCs/>
          <w:sz w:val="24"/>
          <w:szCs w:val="24"/>
        </w:rPr>
        <w:t>II</w:t>
      </w:r>
      <w:r w:rsidRPr="000137A3">
        <w:rPr>
          <w:rFonts w:cstheme="minorHAnsi"/>
          <w:b/>
          <w:bCs/>
          <w:sz w:val="24"/>
          <w:szCs w:val="24"/>
        </w:rPr>
        <w:t xml:space="preserve">. Informacje o procedurze zapytania ofertowego. </w:t>
      </w:r>
    </w:p>
    <w:p w:rsidR="00EC5774" w:rsidRPr="000137A3" w:rsidRDefault="00EC5774" w:rsidP="000137A3">
      <w:pPr>
        <w:numPr>
          <w:ilvl w:val="0"/>
          <w:numId w:val="8"/>
        </w:numPr>
        <w:suppressAutoHyphens/>
        <w:spacing w:after="0" w:line="276" w:lineRule="auto"/>
        <w:ind w:left="284" w:hanging="284"/>
        <w:jc w:val="both"/>
        <w:rPr>
          <w:rFonts w:cstheme="minorHAnsi"/>
          <w:sz w:val="24"/>
          <w:szCs w:val="24"/>
        </w:rPr>
      </w:pPr>
      <w:r w:rsidRPr="000137A3">
        <w:rPr>
          <w:rFonts w:cstheme="minorHAnsi"/>
          <w:sz w:val="24"/>
          <w:szCs w:val="24"/>
        </w:rPr>
        <w:t xml:space="preserve">Ofertę na załączonym </w:t>
      </w:r>
      <w:r w:rsidRPr="000137A3">
        <w:rPr>
          <w:rFonts w:cstheme="minorHAnsi"/>
          <w:sz w:val="24"/>
          <w:szCs w:val="24"/>
          <w:u w:val="single"/>
        </w:rPr>
        <w:t>Formularzu Ofertowym (Załącznik nr 1)</w:t>
      </w:r>
      <w:r w:rsidRPr="000137A3">
        <w:rPr>
          <w:rFonts w:cstheme="minorHAnsi"/>
          <w:sz w:val="24"/>
          <w:szCs w:val="24"/>
        </w:rPr>
        <w:t xml:space="preserve"> wraz z </w:t>
      </w:r>
      <w:r w:rsidRPr="000137A3">
        <w:rPr>
          <w:rFonts w:cstheme="minorHAnsi"/>
          <w:sz w:val="24"/>
          <w:szCs w:val="24"/>
          <w:u w:val="single"/>
        </w:rPr>
        <w:t>Oświadczeniem o braku powiązań kapitałowych lub osobowych (Załącznik nr 2)</w:t>
      </w:r>
      <w:r w:rsidRPr="000137A3">
        <w:rPr>
          <w:rFonts w:cstheme="minorHAnsi"/>
          <w:sz w:val="24"/>
          <w:szCs w:val="24"/>
        </w:rPr>
        <w:t xml:space="preserve"> należy dostarczyć do biura Zamawiającego: </w:t>
      </w:r>
      <w:r w:rsidR="0096594B" w:rsidRPr="0096594B">
        <w:rPr>
          <w:rFonts w:cstheme="minorHAnsi"/>
          <w:sz w:val="24"/>
          <w:szCs w:val="24"/>
        </w:rPr>
        <w:t>Al. 1000-lecia Państwa Polskiego 4</w:t>
      </w:r>
      <w:r w:rsidR="0096594B">
        <w:rPr>
          <w:rFonts w:cstheme="minorHAnsi"/>
          <w:sz w:val="24"/>
          <w:szCs w:val="24"/>
        </w:rPr>
        <w:t xml:space="preserve">, </w:t>
      </w:r>
      <w:r w:rsidR="0096594B" w:rsidRPr="0096594B">
        <w:rPr>
          <w:rFonts w:cstheme="minorHAnsi"/>
          <w:sz w:val="24"/>
          <w:szCs w:val="24"/>
        </w:rPr>
        <w:t>15-111 Białystok</w:t>
      </w:r>
      <w:r w:rsidRPr="000137A3">
        <w:rPr>
          <w:rFonts w:cstheme="minorHAnsi"/>
          <w:sz w:val="24"/>
          <w:szCs w:val="24"/>
        </w:rPr>
        <w:t xml:space="preserve"> </w:t>
      </w:r>
      <w:r w:rsidRPr="000137A3">
        <w:rPr>
          <w:rFonts w:cstheme="minorHAnsi"/>
          <w:b/>
          <w:bCs/>
          <w:sz w:val="24"/>
          <w:szCs w:val="24"/>
        </w:rPr>
        <w:t xml:space="preserve">w terminie do dnia </w:t>
      </w:r>
      <w:r w:rsidR="00501EE9">
        <w:rPr>
          <w:rFonts w:cstheme="minorHAnsi"/>
          <w:b/>
          <w:bCs/>
          <w:sz w:val="24"/>
          <w:szCs w:val="24"/>
        </w:rPr>
        <w:t>29</w:t>
      </w:r>
      <w:r w:rsidRPr="000137A3">
        <w:rPr>
          <w:rFonts w:cstheme="minorHAnsi"/>
          <w:b/>
          <w:bCs/>
          <w:sz w:val="24"/>
          <w:szCs w:val="24"/>
        </w:rPr>
        <w:t xml:space="preserve"> sierpnia 2019 r. do godz. 12.00 </w:t>
      </w:r>
      <w:r w:rsidRPr="000137A3">
        <w:rPr>
          <w:rFonts w:cstheme="minorHAnsi"/>
          <w:bCs/>
          <w:sz w:val="24"/>
          <w:szCs w:val="24"/>
        </w:rPr>
        <w:t>w zamkniętej kopercie</w:t>
      </w:r>
      <w:r w:rsidRPr="000137A3">
        <w:rPr>
          <w:rFonts w:cstheme="minorHAnsi"/>
          <w:b/>
          <w:bCs/>
          <w:sz w:val="24"/>
          <w:szCs w:val="24"/>
        </w:rPr>
        <w:t xml:space="preserve"> </w:t>
      </w:r>
      <w:r w:rsidRPr="000137A3">
        <w:rPr>
          <w:rFonts w:cstheme="minorHAnsi"/>
          <w:sz w:val="24"/>
          <w:szCs w:val="24"/>
        </w:rPr>
        <w:t xml:space="preserve">z dopiskiem „Nabycie usług badawczo-rozwojowych – 1/2019”. </w:t>
      </w:r>
    </w:p>
    <w:p w:rsidR="00EC5774" w:rsidRPr="000137A3" w:rsidRDefault="00EC5774" w:rsidP="000137A3">
      <w:pPr>
        <w:numPr>
          <w:ilvl w:val="0"/>
          <w:numId w:val="8"/>
        </w:numPr>
        <w:suppressAutoHyphens/>
        <w:spacing w:after="0" w:line="276" w:lineRule="auto"/>
        <w:ind w:left="284" w:hanging="284"/>
        <w:jc w:val="both"/>
        <w:rPr>
          <w:rFonts w:cstheme="minorHAnsi"/>
          <w:sz w:val="24"/>
          <w:szCs w:val="24"/>
        </w:rPr>
      </w:pPr>
      <w:r w:rsidRPr="000137A3">
        <w:rPr>
          <w:rFonts w:cstheme="minorHAnsi"/>
          <w:sz w:val="24"/>
          <w:szCs w:val="24"/>
        </w:rPr>
        <w:t>Zamawiający nie dopuszcza możliwości składania ofert częściowych lub wariantowych.</w:t>
      </w:r>
    </w:p>
    <w:p w:rsidR="00EC5774" w:rsidRPr="000137A3" w:rsidRDefault="00EC5774" w:rsidP="000137A3">
      <w:pPr>
        <w:numPr>
          <w:ilvl w:val="0"/>
          <w:numId w:val="8"/>
        </w:numPr>
        <w:suppressAutoHyphens/>
        <w:spacing w:after="0" w:line="276" w:lineRule="auto"/>
        <w:ind w:left="284" w:hanging="284"/>
        <w:jc w:val="both"/>
        <w:rPr>
          <w:rFonts w:cstheme="minorHAnsi"/>
          <w:sz w:val="24"/>
          <w:szCs w:val="24"/>
        </w:rPr>
      </w:pPr>
      <w:r w:rsidRPr="000137A3">
        <w:rPr>
          <w:rFonts w:cstheme="minorHAnsi"/>
          <w:sz w:val="24"/>
          <w:szCs w:val="24"/>
        </w:rPr>
        <w:t xml:space="preserve">Wykonawca określi cenę ryczałtową netto i brutto, która stanowić będzie wynagrodzenie za realizację całego przedmiotu zamówienia, podając ją w zapisie liczbowym i słownie z dokładnością do grosza (do dwóch miejsc po przecinku). Cena oferty jest ceną ostateczną obejmującą wszystkie koszty i składniki związane z realizacją zamówienia zgodnie z przedmiotem zamówienia. </w:t>
      </w:r>
    </w:p>
    <w:p w:rsidR="00EC5774" w:rsidRPr="000137A3" w:rsidRDefault="00EC5774" w:rsidP="000137A3">
      <w:pPr>
        <w:numPr>
          <w:ilvl w:val="0"/>
          <w:numId w:val="8"/>
        </w:numPr>
        <w:suppressAutoHyphens/>
        <w:spacing w:after="0" w:line="276" w:lineRule="auto"/>
        <w:ind w:left="284" w:hanging="284"/>
        <w:jc w:val="both"/>
        <w:rPr>
          <w:rFonts w:cstheme="minorHAnsi"/>
          <w:sz w:val="24"/>
          <w:szCs w:val="24"/>
        </w:rPr>
      </w:pPr>
      <w:r w:rsidRPr="000137A3">
        <w:rPr>
          <w:rFonts w:cstheme="minorHAnsi"/>
          <w:sz w:val="24"/>
          <w:szCs w:val="24"/>
        </w:rPr>
        <w:t>Oferta powinna być sporządzona w języku polskim, w formie pisemnej i zawierać:</w:t>
      </w:r>
    </w:p>
    <w:p w:rsidR="00EC5774" w:rsidRPr="000137A3" w:rsidRDefault="00EC5774" w:rsidP="000137A3">
      <w:pPr>
        <w:numPr>
          <w:ilvl w:val="0"/>
          <w:numId w:val="11"/>
        </w:numPr>
        <w:suppressAutoHyphens/>
        <w:spacing w:after="0" w:line="276" w:lineRule="auto"/>
        <w:ind w:left="567" w:hanging="284"/>
        <w:jc w:val="both"/>
        <w:rPr>
          <w:rFonts w:cstheme="minorHAnsi"/>
          <w:sz w:val="24"/>
          <w:szCs w:val="24"/>
        </w:rPr>
      </w:pPr>
      <w:r w:rsidRPr="000137A3">
        <w:rPr>
          <w:rFonts w:cstheme="minorHAnsi"/>
          <w:sz w:val="24"/>
          <w:szCs w:val="24"/>
        </w:rPr>
        <w:t>Formularz ofertowy (Załącznik nr 1),</w:t>
      </w:r>
    </w:p>
    <w:p w:rsidR="00EC5774" w:rsidRPr="000137A3" w:rsidRDefault="00EC5774" w:rsidP="000137A3">
      <w:pPr>
        <w:numPr>
          <w:ilvl w:val="0"/>
          <w:numId w:val="11"/>
        </w:numPr>
        <w:suppressAutoHyphens/>
        <w:spacing w:after="0" w:line="276" w:lineRule="auto"/>
        <w:ind w:left="567" w:hanging="284"/>
        <w:jc w:val="both"/>
        <w:rPr>
          <w:rFonts w:cstheme="minorHAnsi"/>
          <w:sz w:val="24"/>
          <w:szCs w:val="24"/>
        </w:rPr>
      </w:pPr>
      <w:r w:rsidRPr="000137A3">
        <w:rPr>
          <w:rFonts w:cstheme="minorHAnsi"/>
          <w:sz w:val="24"/>
          <w:szCs w:val="24"/>
        </w:rPr>
        <w:t>Oświadczenie o braku powiązań kapitałowych lub osobowych (Załącznik nr 2),</w:t>
      </w:r>
    </w:p>
    <w:p w:rsidR="00EC5774" w:rsidRPr="000137A3" w:rsidRDefault="00EC5774" w:rsidP="000137A3">
      <w:pPr>
        <w:numPr>
          <w:ilvl w:val="0"/>
          <w:numId w:val="11"/>
        </w:numPr>
        <w:suppressAutoHyphens/>
        <w:spacing w:after="0" w:line="276" w:lineRule="auto"/>
        <w:ind w:left="567" w:hanging="284"/>
        <w:jc w:val="both"/>
        <w:rPr>
          <w:rFonts w:cstheme="minorHAnsi"/>
          <w:sz w:val="24"/>
          <w:szCs w:val="24"/>
        </w:rPr>
      </w:pPr>
      <w:r w:rsidRPr="000137A3">
        <w:rPr>
          <w:rFonts w:cstheme="minorHAnsi"/>
          <w:sz w:val="24"/>
          <w:szCs w:val="24"/>
        </w:rPr>
        <w:t>Pełnomocnictwo do podpisania oferty, jeżeli oferta została podpisana przez osobę/osoby inne niż uprawnione do reprezentacji Oferenta.</w:t>
      </w:r>
    </w:p>
    <w:p w:rsidR="00EC5774" w:rsidRPr="000137A3" w:rsidRDefault="00EC5774" w:rsidP="000137A3">
      <w:pPr>
        <w:numPr>
          <w:ilvl w:val="0"/>
          <w:numId w:val="8"/>
        </w:numPr>
        <w:suppressAutoHyphens/>
        <w:spacing w:after="0" w:line="276" w:lineRule="auto"/>
        <w:ind w:left="284" w:hanging="284"/>
        <w:jc w:val="both"/>
        <w:rPr>
          <w:rFonts w:cstheme="minorHAnsi"/>
          <w:sz w:val="24"/>
          <w:szCs w:val="24"/>
        </w:rPr>
      </w:pPr>
      <w:r w:rsidRPr="000137A3">
        <w:rPr>
          <w:rFonts w:cstheme="minorHAnsi"/>
          <w:sz w:val="24"/>
          <w:szCs w:val="24"/>
        </w:rPr>
        <w:t xml:space="preserve">Rozpatrywane będą jedynie oferty spełniające kryterium formalne. </w:t>
      </w:r>
    </w:p>
    <w:p w:rsidR="00EC5774" w:rsidRPr="000137A3" w:rsidRDefault="00EC5774" w:rsidP="000137A3">
      <w:pPr>
        <w:numPr>
          <w:ilvl w:val="0"/>
          <w:numId w:val="8"/>
        </w:numPr>
        <w:suppressAutoHyphens/>
        <w:spacing w:after="0" w:line="276" w:lineRule="auto"/>
        <w:ind w:left="284" w:hanging="284"/>
        <w:jc w:val="both"/>
        <w:rPr>
          <w:rFonts w:cstheme="minorHAnsi"/>
          <w:sz w:val="24"/>
          <w:szCs w:val="24"/>
        </w:rPr>
      </w:pPr>
      <w:r w:rsidRPr="000137A3">
        <w:rPr>
          <w:rFonts w:cstheme="minorHAnsi"/>
          <w:sz w:val="24"/>
          <w:szCs w:val="24"/>
        </w:rPr>
        <w:t xml:space="preserve">Wybór najkorzystniejszej oferty nastąpi w oparciu o kryteria: </w:t>
      </w:r>
    </w:p>
    <w:p w:rsidR="00EC5774" w:rsidRPr="000137A3" w:rsidRDefault="00EC5774" w:rsidP="000137A3">
      <w:pPr>
        <w:spacing w:after="0" w:line="276" w:lineRule="auto"/>
        <w:ind w:left="284"/>
        <w:jc w:val="both"/>
        <w:rPr>
          <w:rFonts w:cstheme="minorHAnsi"/>
          <w:sz w:val="24"/>
          <w:szCs w:val="24"/>
        </w:rPr>
      </w:pPr>
    </w:p>
    <w:tbl>
      <w:tblPr>
        <w:tblW w:w="0" w:type="auto"/>
        <w:jc w:val="center"/>
        <w:tblLayout w:type="fixed"/>
        <w:tblLook w:val="0000" w:firstRow="0" w:lastRow="0" w:firstColumn="0" w:lastColumn="0" w:noHBand="0" w:noVBand="0"/>
      </w:tblPr>
      <w:tblGrid>
        <w:gridCol w:w="3281"/>
        <w:gridCol w:w="3299"/>
      </w:tblGrid>
      <w:tr w:rsidR="00EC5774" w:rsidRPr="000137A3" w:rsidTr="00E255C8">
        <w:trPr>
          <w:trHeight w:val="100"/>
          <w:jc w:val="center"/>
        </w:trPr>
        <w:tc>
          <w:tcPr>
            <w:tcW w:w="3281" w:type="dxa"/>
            <w:tcBorders>
              <w:top w:val="single" w:sz="4" w:space="0" w:color="000000"/>
              <w:left w:val="single" w:sz="4" w:space="0" w:color="000000"/>
              <w:bottom w:val="single" w:sz="4" w:space="0" w:color="000000"/>
            </w:tcBorders>
            <w:shd w:val="clear" w:color="auto" w:fill="auto"/>
          </w:tcPr>
          <w:p w:rsidR="00EC5774" w:rsidRPr="000137A3" w:rsidRDefault="00EC5774" w:rsidP="000137A3">
            <w:pPr>
              <w:snapToGrid w:val="0"/>
              <w:spacing w:after="0" w:line="276" w:lineRule="auto"/>
              <w:jc w:val="center"/>
              <w:rPr>
                <w:rFonts w:cstheme="minorHAnsi"/>
                <w:b/>
                <w:bCs/>
                <w:sz w:val="24"/>
                <w:szCs w:val="24"/>
              </w:rPr>
            </w:pPr>
            <w:r w:rsidRPr="000137A3">
              <w:rPr>
                <w:rFonts w:cstheme="minorHAnsi"/>
                <w:b/>
                <w:bCs/>
                <w:sz w:val="24"/>
                <w:szCs w:val="24"/>
              </w:rPr>
              <w:t>Kryterium</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EC5774" w:rsidRPr="000137A3" w:rsidRDefault="00EC5774" w:rsidP="000137A3">
            <w:pPr>
              <w:snapToGrid w:val="0"/>
              <w:spacing w:after="0" w:line="276" w:lineRule="auto"/>
              <w:jc w:val="center"/>
              <w:rPr>
                <w:rFonts w:cstheme="minorHAnsi"/>
                <w:sz w:val="24"/>
                <w:szCs w:val="24"/>
              </w:rPr>
            </w:pPr>
            <w:r w:rsidRPr="000137A3">
              <w:rPr>
                <w:rFonts w:cstheme="minorHAnsi"/>
                <w:b/>
                <w:bCs/>
                <w:sz w:val="24"/>
                <w:szCs w:val="24"/>
              </w:rPr>
              <w:t>Waga</w:t>
            </w:r>
          </w:p>
        </w:tc>
      </w:tr>
      <w:tr w:rsidR="00EC5774" w:rsidRPr="000137A3" w:rsidTr="00E255C8">
        <w:trPr>
          <w:trHeight w:val="100"/>
          <w:jc w:val="center"/>
        </w:trPr>
        <w:tc>
          <w:tcPr>
            <w:tcW w:w="3281" w:type="dxa"/>
            <w:tcBorders>
              <w:top w:val="single" w:sz="4" w:space="0" w:color="000000"/>
              <w:left w:val="single" w:sz="4" w:space="0" w:color="000000"/>
              <w:bottom w:val="single" w:sz="4" w:space="0" w:color="000000"/>
            </w:tcBorders>
            <w:shd w:val="clear" w:color="auto" w:fill="auto"/>
          </w:tcPr>
          <w:p w:rsidR="00EC5774" w:rsidRPr="000137A3" w:rsidRDefault="00EC5774" w:rsidP="000137A3">
            <w:pPr>
              <w:snapToGrid w:val="0"/>
              <w:spacing w:after="0" w:line="276" w:lineRule="auto"/>
              <w:jc w:val="center"/>
              <w:rPr>
                <w:rFonts w:cstheme="minorHAnsi"/>
                <w:sz w:val="24"/>
                <w:szCs w:val="24"/>
              </w:rPr>
            </w:pPr>
            <w:r w:rsidRPr="000137A3">
              <w:rPr>
                <w:rFonts w:cstheme="minorHAnsi"/>
                <w:sz w:val="24"/>
                <w:szCs w:val="24"/>
              </w:rPr>
              <w:t>Cena netto</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EC5774" w:rsidRPr="000137A3" w:rsidRDefault="00EC5774" w:rsidP="000137A3">
            <w:pPr>
              <w:snapToGrid w:val="0"/>
              <w:spacing w:after="0" w:line="276" w:lineRule="auto"/>
              <w:jc w:val="center"/>
              <w:rPr>
                <w:rFonts w:cstheme="minorHAnsi"/>
                <w:sz w:val="24"/>
                <w:szCs w:val="24"/>
              </w:rPr>
            </w:pPr>
            <w:r w:rsidRPr="000137A3">
              <w:rPr>
                <w:rFonts w:cstheme="minorHAnsi"/>
                <w:sz w:val="24"/>
                <w:szCs w:val="24"/>
              </w:rPr>
              <w:t>100%</w:t>
            </w:r>
          </w:p>
        </w:tc>
      </w:tr>
    </w:tbl>
    <w:p w:rsidR="00EC5774" w:rsidRPr="000137A3" w:rsidRDefault="00EC5774" w:rsidP="000137A3">
      <w:pPr>
        <w:spacing w:after="0" w:line="276" w:lineRule="auto"/>
        <w:rPr>
          <w:rFonts w:cstheme="minorHAnsi"/>
          <w:sz w:val="24"/>
          <w:szCs w:val="24"/>
        </w:rPr>
      </w:pPr>
    </w:p>
    <w:p w:rsidR="00EC5774" w:rsidRPr="000137A3" w:rsidRDefault="00EC5774" w:rsidP="00E255C8">
      <w:pPr>
        <w:suppressAutoHyphens/>
        <w:spacing w:after="0" w:line="276" w:lineRule="auto"/>
        <w:ind w:left="284"/>
        <w:rPr>
          <w:rFonts w:cstheme="minorHAnsi"/>
          <w:sz w:val="24"/>
          <w:szCs w:val="24"/>
        </w:rPr>
      </w:pPr>
      <w:r w:rsidRPr="000137A3">
        <w:rPr>
          <w:rFonts w:cstheme="minorHAnsi"/>
          <w:sz w:val="24"/>
          <w:szCs w:val="24"/>
        </w:rPr>
        <w:t xml:space="preserve">Kryterium „Cena netto” liczony będzie wg następującego wzoru: </w:t>
      </w:r>
    </w:p>
    <w:p w:rsidR="00EC5774" w:rsidRPr="000137A3" w:rsidRDefault="00EC5774" w:rsidP="000137A3">
      <w:pPr>
        <w:spacing w:after="0" w:line="276" w:lineRule="auto"/>
        <w:rPr>
          <w:rFonts w:cstheme="minorHAnsi"/>
          <w:sz w:val="24"/>
          <w:szCs w:val="24"/>
        </w:rPr>
      </w:pPr>
    </w:p>
    <w:p w:rsidR="00EC5774" w:rsidRPr="000137A3" w:rsidRDefault="00EC5774" w:rsidP="000137A3">
      <w:pPr>
        <w:spacing w:after="0" w:line="276" w:lineRule="auto"/>
        <w:ind w:left="284"/>
        <w:rPr>
          <w:rFonts w:cstheme="minorHAnsi"/>
          <w:sz w:val="24"/>
          <w:szCs w:val="24"/>
        </w:rPr>
      </w:pPr>
      <w:r w:rsidRPr="000137A3">
        <w:rPr>
          <w:rFonts w:cstheme="minorHAnsi"/>
          <w:sz w:val="24"/>
          <w:szCs w:val="24"/>
        </w:rPr>
        <w:t xml:space="preserve">cena netto oferty z najniższą ceną </w:t>
      </w:r>
    </w:p>
    <w:p w:rsidR="00EC5774" w:rsidRPr="000137A3" w:rsidRDefault="00EC5774" w:rsidP="000137A3">
      <w:pPr>
        <w:spacing w:after="0" w:line="276" w:lineRule="auto"/>
        <w:ind w:left="284"/>
        <w:rPr>
          <w:rFonts w:cstheme="minorHAnsi"/>
          <w:sz w:val="24"/>
          <w:szCs w:val="24"/>
        </w:rPr>
      </w:pPr>
      <w:r w:rsidRPr="000137A3">
        <w:rPr>
          <w:rFonts w:cstheme="minorHAnsi"/>
          <w:sz w:val="24"/>
          <w:szCs w:val="24"/>
        </w:rPr>
        <w:t xml:space="preserve">------------------------------------------------ x 100 = liczba punktów badanej oferty </w:t>
      </w:r>
    </w:p>
    <w:p w:rsidR="00EC5774" w:rsidRPr="000137A3" w:rsidRDefault="00EC5774" w:rsidP="000137A3">
      <w:pPr>
        <w:spacing w:after="0" w:line="276" w:lineRule="auto"/>
        <w:ind w:left="284"/>
        <w:rPr>
          <w:rFonts w:cstheme="minorHAnsi"/>
          <w:sz w:val="24"/>
          <w:szCs w:val="24"/>
        </w:rPr>
      </w:pPr>
      <w:r w:rsidRPr="000137A3">
        <w:rPr>
          <w:rFonts w:cstheme="minorHAnsi"/>
          <w:sz w:val="24"/>
          <w:szCs w:val="24"/>
        </w:rPr>
        <w:t xml:space="preserve">cena netto oferty badanej </w:t>
      </w:r>
    </w:p>
    <w:p w:rsidR="00EC5774" w:rsidRPr="000137A3" w:rsidRDefault="00EC5774" w:rsidP="000137A3">
      <w:pPr>
        <w:spacing w:after="0" w:line="276" w:lineRule="auto"/>
        <w:ind w:left="284"/>
        <w:rPr>
          <w:rFonts w:cstheme="minorHAnsi"/>
          <w:sz w:val="24"/>
          <w:szCs w:val="24"/>
        </w:rPr>
      </w:pPr>
    </w:p>
    <w:p w:rsidR="00EC5774" w:rsidRPr="000137A3" w:rsidRDefault="00EC5774" w:rsidP="000137A3">
      <w:pPr>
        <w:spacing w:after="0" w:line="276" w:lineRule="auto"/>
        <w:ind w:left="284"/>
        <w:rPr>
          <w:rFonts w:cstheme="minorHAnsi"/>
          <w:sz w:val="24"/>
          <w:szCs w:val="24"/>
        </w:rPr>
      </w:pPr>
      <w:r w:rsidRPr="000137A3">
        <w:rPr>
          <w:rFonts w:cstheme="minorHAnsi"/>
          <w:sz w:val="24"/>
          <w:szCs w:val="24"/>
        </w:rPr>
        <w:t xml:space="preserve">Końcowy wynik powyższego działania zostanie zaokrąglony do 2 miejsc po przecinku. </w:t>
      </w:r>
    </w:p>
    <w:p w:rsidR="00EC5774" w:rsidRPr="000137A3" w:rsidRDefault="00EC5774" w:rsidP="000137A3">
      <w:pPr>
        <w:spacing w:after="0" w:line="276" w:lineRule="auto"/>
        <w:rPr>
          <w:rFonts w:cstheme="minorHAnsi"/>
          <w:sz w:val="24"/>
          <w:szCs w:val="24"/>
        </w:rPr>
      </w:pPr>
    </w:p>
    <w:p w:rsidR="00EC5774" w:rsidRPr="000137A3" w:rsidRDefault="00EC5774" w:rsidP="000137A3">
      <w:pPr>
        <w:numPr>
          <w:ilvl w:val="0"/>
          <w:numId w:val="8"/>
        </w:numPr>
        <w:suppressAutoHyphens/>
        <w:spacing w:after="0" w:line="276" w:lineRule="auto"/>
        <w:ind w:left="426" w:hanging="426"/>
        <w:jc w:val="both"/>
        <w:rPr>
          <w:rFonts w:cstheme="minorHAnsi"/>
          <w:sz w:val="24"/>
          <w:szCs w:val="24"/>
        </w:rPr>
      </w:pPr>
      <w:r w:rsidRPr="000137A3">
        <w:rPr>
          <w:rFonts w:cstheme="minorHAnsi"/>
          <w:sz w:val="24"/>
          <w:szCs w:val="24"/>
        </w:rPr>
        <w:t>Oferta Wykonawcy, który uzyska największą liczbę punktów zostanie uznana za najkorzystniejszą.</w:t>
      </w:r>
    </w:p>
    <w:p w:rsidR="00EC5774" w:rsidRPr="000137A3" w:rsidRDefault="00EC5774" w:rsidP="000137A3">
      <w:pPr>
        <w:numPr>
          <w:ilvl w:val="0"/>
          <w:numId w:val="8"/>
        </w:numPr>
        <w:suppressAutoHyphens/>
        <w:spacing w:after="0" w:line="276" w:lineRule="auto"/>
        <w:ind w:left="426" w:hanging="426"/>
        <w:jc w:val="both"/>
        <w:rPr>
          <w:rFonts w:cstheme="minorHAnsi"/>
          <w:sz w:val="24"/>
          <w:szCs w:val="24"/>
        </w:rPr>
      </w:pPr>
      <w:r w:rsidRPr="000137A3">
        <w:rPr>
          <w:rFonts w:cstheme="minorHAnsi"/>
          <w:sz w:val="24"/>
          <w:szCs w:val="24"/>
        </w:rPr>
        <w:t>Oferta, która nie spełnia niżej wymienionych warunków zostanie odrzucona:</w:t>
      </w:r>
    </w:p>
    <w:p w:rsidR="00EC5774" w:rsidRPr="000137A3" w:rsidRDefault="00EC5774" w:rsidP="000137A3">
      <w:pPr>
        <w:numPr>
          <w:ilvl w:val="1"/>
          <w:numId w:val="6"/>
        </w:numPr>
        <w:suppressAutoHyphens/>
        <w:spacing w:after="0" w:line="276" w:lineRule="auto"/>
        <w:ind w:left="851" w:hanging="284"/>
        <w:jc w:val="both"/>
        <w:rPr>
          <w:rFonts w:cstheme="minorHAnsi"/>
          <w:sz w:val="24"/>
          <w:szCs w:val="24"/>
        </w:rPr>
      </w:pPr>
      <w:r w:rsidRPr="000137A3">
        <w:rPr>
          <w:rFonts w:cstheme="minorHAnsi"/>
          <w:sz w:val="24"/>
          <w:szCs w:val="24"/>
        </w:rPr>
        <w:t>zostanie złożona po terminie składania ofert,</w:t>
      </w:r>
    </w:p>
    <w:p w:rsidR="00EC5774" w:rsidRPr="000137A3" w:rsidRDefault="00EC5774" w:rsidP="000137A3">
      <w:pPr>
        <w:numPr>
          <w:ilvl w:val="1"/>
          <w:numId w:val="6"/>
        </w:numPr>
        <w:suppressAutoHyphens/>
        <w:spacing w:after="0" w:line="276" w:lineRule="auto"/>
        <w:ind w:left="851" w:hanging="284"/>
        <w:jc w:val="both"/>
        <w:rPr>
          <w:rFonts w:cstheme="minorHAnsi"/>
          <w:sz w:val="24"/>
          <w:szCs w:val="24"/>
        </w:rPr>
      </w:pPr>
      <w:r w:rsidRPr="000137A3">
        <w:rPr>
          <w:rFonts w:cstheme="minorHAnsi"/>
          <w:sz w:val="24"/>
          <w:szCs w:val="24"/>
        </w:rPr>
        <w:t>nie spełni warunków dopuszczających, określonych w punkcie III.2 Zapytania ofertowego,</w:t>
      </w:r>
    </w:p>
    <w:p w:rsidR="00EC5774" w:rsidRPr="000137A3" w:rsidRDefault="00EC5774" w:rsidP="000137A3">
      <w:pPr>
        <w:numPr>
          <w:ilvl w:val="1"/>
          <w:numId w:val="6"/>
        </w:numPr>
        <w:suppressAutoHyphens/>
        <w:spacing w:after="0" w:line="276" w:lineRule="auto"/>
        <w:ind w:left="851" w:hanging="284"/>
        <w:jc w:val="both"/>
        <w:rPr>
          <w:rFonts w:cstheme="minorHAnsi"/>
          <w:sz w:val="24"/>
          <w:szCs w:val="24"/>
        </w:rPr>
      </w:pPr>
      <w:r w:rsidRPr="000137A3">
        <w:rPr>
          <w:rFonts w:cstheme="minorHAnsi"/>
          <w:sz w:val="24"/>
          <w:szCs w:val="24"/>
        </w:rPr>
        <w:t>okres wykonania przedmiotu zamówienia będzie dłuższy niż 11 miesięcy od dnia zawarcia umowy z Wykonawcą,</w:t>
      </w:r>
    </w:p>
    <w:p w:rsidR="00EC5774" w:rsidRPr="000137A3" w:rsidRDefault="00EC5774" w:rsidP="000137A3">
      <w:pPr>
        <w:numPr>
          <w:ilvl w:val="1"/>
          <w:numId w:val="6"/>
        </w:numPr>
        <w:suppressAutoHyphens/>
        <w:spacing w:after="0" w:line="276" w:lineRule="auto"/>
        <w:ind w:left="851" w:hanging="284"/>
        <w:jc w:val="both"/>
        <w:rPr>
          <w:rFonts w:cstheme="minorHAnsi"/>
          <w:sz w:val="24"/>
          <w:szCs w:val="24"/>
        </w:rPr>
      </w:pPr>
      <w:r w:rsidRPr="000137A3">
        <w:rPr>
          <w:rFonts w:cstheme="minorHAnsi"/>
          <w:sz w:val="24"/>
          <w:szCs w:val="24"/>
        </w:rPr>
        <w:t>okres ważności oferty będzie krótszy niż 60 dni od ostatniego dnia składania ofert,</w:t>
      </w:r>
    </w:p>
    <w:p w:rsidR="00EC5774" w:rsidRPr="000137A3" w:rsidRDefault="00EC5774" w:rsidP="000137A3">
      <w:pPr>
        <w:numPr>
          <w:ilvl w:val="1"/>
          <w:numId w:val="6"/>
        </w:numPr>
        <w:suppressAutoHyphens/>
        <w:spacing w:after="0" w:line="276" w:lineRule="auto"/>
        <w:ind w:left="851" w:hanging="284"/>
        <w:jc w:val="both"/>
        <w:rPr>
          <w:rFonts w:cstheme="minorHAnsi"/>
          <w:sz w:val="24"/>
          <w:szCs w:val="24"/>
        </w:rPr>
      </w:pPr>
      <w:r w:rsidRPr="000137A3">
        <w:rPr>
          <w:rFonts w:cstheme="minorHAnsi"/>
          <w:sz w:val="24"/>
          <w:szCs w:val="24"/>
        </w:rPr>
        <w:t xml:space="preserve">oferta zostanie podpisana przez osobę lub osoby, które nie są upoważnione do reprezentowania Wykonawcy, zgodnie z formą reprezentacji określoną w rejestrze sądowym lub innym dokumencie, właściwym dla danej formy organizacyjnej Wykonawcy albo przez osobę, która nie jest umocowana przez osobę lub osoby uprawnione, przy czym pełnomocnictwo musi być załączone do oferty. </w:t>
      </w:r>
    </w:p>
    <w:p w:rsidR="00EC5774" w:rsidRPr="000137A3" w:rsidRDefault="00EC5774" w:rsidP="000137A3">
      <w:pPr>
        <w:numPr>
          <w:ilvl w:val="1"/>
          <w:numId w:val="6"/>
        </w:numPr>
        <w:suppressAutoHyphens/>
        <w:spacing w:after="0" w:line="276" w:lineRule="auto"/>
        <w:ind w:left="851" w:hanging="284"/>
        <w:jc w:val="both"/>
        <w:rPr>
          <w:rFonts w:cstheme="minorHAnsi"/>
          <w:sz w:val="24"/>
          <w:szCs w:val="24"/>
        </w:rPr>
      </w:pPr>
      <w:r w:rsidRPr="000137A3">
        <w:rPr>
          <w:rFonts w:cstheme="minorHAnsi"/>
          <w:sz w:val="24"/>
          <w:szCs w:val="24"/>
        </w:rPr>
        <w:t xml:space="preserve">  jeżeli na etapie składania ofert Wykonawca nie przedstawił wymaganych oświadczeń lub dokumentów albo przedstawione oświadczenia lub dokumenty są niekompletne, zawierają błędy, Zamawiający może wezwać Wykonawcę do ich złożenia, uzupełnienia w terminie przez siebie wskazanym, chyba że, mimo ich złożenia, uzupełnienia oferta wykonawcy podlega odrzuceniu albo konieczne byłoby unieważnienie postępowania. </w:t>
      </w:r>
    </w:p>
    <w:p w:rsidR="00EC5774" w:rsidRPr="000137A3" w:rsidRDefault="00EC5774" w:rsidP="000137A3">
      <w:pPr>
        <w:numPr>
          <w:ilvl w:val="0"/>
          <w:numId w:val="8"/>
        </w:numPr>
        <w:suppressAutoHyphens/>
        <w:spacing w:after="0" w:line="276" w:lineRule="auto"/>
        <w:ind w:left="426" w:hanging="426"/>
        <w:jc w:val="both"/>
        <w:rPr>
          <w:rFonts w:cstheme="minorHAnsi"/>
          <w:sz w:val="24"/>
          <w:szCs w:val="24"/>
        </w:rPr>
      </w:pPr>
      <w:r w:rsidRPr="000137A3">
        <w:rPr>
          <w:rFonts w:cstheme="minorHAnsi"/>
          <w:sz w:val="24"/>
          <w:szCs w:val="24"/>
        </w:rPr>
        <w:t xml:space="preserve">Zamawiający poinformuje Wykonawców, którzy złożyli oferty o wyniku postępowania poprzez stronę </w:t>
      </w:r>
      <w:hyperlink r:id="rId7" w:history="1">
        <w:r w:rsidRPr="000137A3">
          <w:rPr>
            <w:rStyle w:val="Hipercze"/>
            <w:rFonts w:cstheme="minorHAnsi"/>
            <w:sz w:val="24"/>
            <w:szCs w:val="24"/>
            <w:lang w:eastAsia="hi-IN" w:bidi="hi-IN"/>
          </w:rPr>
          <w:t>www.grantynarozwoj.pl</w:t>
        </w:r>
      </w:hyperlink>
      <w:r w:rsidRPr="000137A3">
        <w:rPr>
          <w:rFonts w:cstheme="minorHAnsi"/>
          <w:sz w:val="24"/>
          <w:szCs w:val="24"/>
        </w:rPr>
        <w:t xml:space="preserve">. </w:t>
      </w:r>
    </w:p>
    <w:p w:rsidR="00EC5774" w:rsidRPr="000137A3" w:rsidRDefault="00EC5774" w:rsidP="000137A3">
      <w:pPr>
        <w:numPr>
          <w:ilvl w:val="0"/>
          <w:numId w:val="8"/>
        </w:numPr>
        <w:suppressAutoHyphens/>
        <w:spacing w:after="0" w:line="276" w:lineRule="auto"/>
        <w:ind w:left="426" w:hanging="426"/>
        <w:jc w:val="both"/>
        <w:rPr>
          <w:rFonts w:cstheme="minorHAnsi"/>
          <w:sz w:val="24"/>
          <w:szCs w:val="24"/>
        </w:rPr>
      </w:pPr>
      <w:r w:rsidRPr="000137A3">
        <w:rPr>
          <w:rFonts w:cstheme="minorHAnsi"/>
          <w:sz w:val="24"/>
          <w:szCs w:val="24"/>
        </w:rPr>
        <w:t>Umowa na wykonanie przedmiotu zamówienia zostanie zawarta pod warunkiem uzyskania dofinansowania z programu „Granty na badania i rozwój” dofinansowanego z Funduszy Europejskich i realizowanego przez Podlaską Fundację Rozwoju Regionalnego w ramach Poddziałania 1.2.2 Bon na usługi badawcze Regionalnego Programu Operacyjnego Województwa Podlaskiego 2014-2020.</w:t>
      </w:r>
    </w:p>
    <w:p w:rsidR="00F54309" w:rsidRPr="00F54309" w:rsidRDefault="00F54309" w:rsidP="00F54309">
      <w:pPr>
        <w:numPr>
          <w:ilvl w:val="0"/>
          <w:numId w:val="15"/>
        </w:numPr>
        <w:tabs>
          <w:tab w:val="clear" w:pos="0"/>
        </w:tabs>
        <w:suppressAutoHyphens/>
        <w:spacing w:after="0" w:line="276" w:lineRule="auto"/>
        <w:ind w:left="567" w:hanging="567"/>
        <w:jc w:val="both"/>
        <w:rPr>
          <w:rFonts w:eastAsia="SimSun" w:cstheme="minorHAnsi"/>
          <w:kern w:val="1"/>
          <w:sz w:val="24"/>
          <w:szCs w:val="24"/>
          <w:lang w:eastAsia="hi-IN" w:bidi="hi-IN"/>
        </w:rPr>
      </w:pPr>
      <w:r w:rsidRPr="00F54309">
        <w:rPr>
          <w:rFonts w:eastAsia="SimSun" w:cstheme="minorHAnsi"/>
          <w:kern w:val="1"/>
          <w:sz w:val="24"/>
          <w:szCs w:val="24"/>
          <w:lang w:eastAsia="hi-IN" w:bidi="hi-IN"/>
        </w:rPr>
        <w:lastRenderedPageBreak/>
        <w:t>Umowa zawarta w wyniku postępowania wszczętego na skutek niniejszego zapytania ofertowego, może zostać zmieniona w drodze aneksu do umowy w następującym zakresie i przypadkach:</w:t>
      </w:r>
    </w:p>
    <w:p w:rsidR="00F54309" w:rsidRPr="00F54309" w:rsidRDefault="00F54309" w:rsidP="00F54309">
      <w:pPr>
        <w:numPr>
          <w:ilvl w:val="0"/>
          <w:numId w:val="14"/>
        </w:numPr>
        <w:suppressAutoHyphens/>
        <w:spacing w:after="0" w:line="276" w:lineRule="auto"/>
        <w:ind w:left="851" w:hanging="284"/>
        <w:jc w:val="both"/>
        <w:rPr>
          <w:rFonts w:eastAsia="SimSun" w:cstheme="minorHAnsi"/>
          <w:kern w:val="1"/>
          <w:sz w:val="24"/>
          <w:szCs w:val="24"/>
          <w:lang w:eastAsia="hi-IN" w:bidi="hi-IN"/>
        </w:rPr>
      </w:pPr>
      <w:r w:rsidRPr="00F54309">
        <w:rPr>
          <w:rFonts w:eastAsia="SimSun" w:cstheme="minorHAnsi"/>
          <w:kern w:val="1"/>
          <w:sz w:val="24"/>
          <w:szCs w:val="24"/>
          <w:lang w:eastAsia="hi-IN" w:bidi="hi-IN"/>
        </w:rPr>
        <w:t xml:space="preserve">w przypadku, gdy nastąpi zmiana powszechnie obowiązujących przepisów prawa w zakresie mającym wpływ na realizację umowy lub przedmiotu umowy. </w:t>
      </w:r>
    </w:p>
    <w:p w:rsidR="00F54309" w:rsidRPr="00F54309" w:rsidRDefault="00F54309" w:rsidP="00F54309">
      <w:pPr>
        <w:numPr>
          <w:ilvl w:val="0"/>
          <w:numId w:val="14"/>
        </w:numPr>
        <w:suppressAutoHyphens/>
        <w:spacing w:after="0" w:line="276" w:lineRule="auto"/>
        <w:ind w:left="851" w:hanging="284"/>
        <w:jc w:val="both"/>
        <w:rPr>
          <w:rFonts w:eastAsia="SimSun" w:cstheme="minorHAnsi"/>
          <w:kern w:val="1"/>
          <w:sz w:val="24"/>
          <w:szCs w:val="24"/>
          <w:lang w:eastAsia="hi-IN" w:bidi="hi-IN"/>
        </w:rPr>
      </w:pPr>
      <w:r w:rsidRPr="00F54309">
        <w:rPr>
          <w:rFonts w:eastAsia="SimSun" w:cstheme="minorHAnsi"/>
          <w:kern w:val="1"/>
          <w:sz w:val="24"/>
          <w:szCs w:val="24"/>
          <w:lang w:eastAsia="hi-IN" w:bidi="hi-IN"/>
        </w:rPr>
        <w:t>w przypadku zmiany umowy o dofinansowanie projektu w zakresie mającym wpływ na realizację umowy lub przedmiotu umowy,</w:t>
      </w:r>
    </w:p>
    <w:p w:rsidR="00F54309" w:rsidRPr="00F54309" w:rsidRDefault="00F54309" w:rsidP="00F54309">
      <w:pPr>
        <w:numPr>
          <w:ilvl w:val="0"/>
          <w:numId w:val="14"/>
        </w:numPr>
        <w:suppressAutoHyphens/>
        <w:spacing w:after="0" w:line="276" w:lineRule="auto"/>
        <w:ind w:left="851" w:hanging="284"/>
        <w:jc w:val="both"/>
        <w:rPr>
          <w:rFonts w:eastAsia="SimSun" w:cstheme="minorHAnsi"/>
          <w:kern w:val="1"/>
          <w:sz w:val="24"/>
          <w:szCs w:val="24"/>
          <w:lang w:eastAsia="hi-IN" w:bidi="hi-IN"/>
        </w:rPr>
      </w:pPr>
      <w:r w:rsidRPr="00F54309">
        <w:rPr>
          <w:rFonts w:eastAsia="SimSun" w:cstheme="minorHAnsi"/>
          <w:kern w:val="1"/>
          <w:sz w:val="24"/>
          <w:szCs w:val="24"/>
          <w:lang w:eastAsia="hi-IN" w:bidi="hi-IN"/>
        </w:rPr>
        <w:t>w przypadku zmiany harmonogramu realizacji umowy o dofinansowanie projektu, jeżeli zmiana ta została wprowadzona po udzieleniu zamówienia,</w:t>
      </w:r>
    </w:p>
    <w:p w:rsidR="00F54309" w:rsidRPr="00F54309" w:rsidRDefault="00F54309" w:rsidP="00F54309">
      <w:pPr>
        <w:numPr>
          <w:ilvl w:val="0"/>
          <w:numId w:val="14"/>
        </w:numPr>
        <w:suppressAutoHyphens/>
        <w:spacing w:after="0" w:line="276" w:lineRule="auto"/>
        <w:ind w:left="851" w:hanging="284"/>
        <w:jc w:val="both"/>
        <w:rPr>
          <w:rFonts w:eastAsia="SimSun" w:cstheme="minorHAnsi"/>
          <w:kern w:val="1"/>
          <w:sz w:val="24"/>
          <w:szCs w:val="24"/>
          <w:lang w:eastAsia="hi-IN" w:bidi="hi-IN"/>
        </w:rPr>
      </w:pPr>
      <w:r w:rsidRPr="00F54309">
        <w:rPr>
          <w:rFonts w:eastAsia="SimSun" w:cstheme="minorHAnsi"/>
          <w:kern w:val="1"/>
          <w:sz w:val="24"/>
          <w:szCs w:val="24"/>
          <w:lang w:eastAsia="hi-IN" w:bidi="hi-IN"/>
        </w:rPr>
        <w:t xml:space="preserve">zmiany terminu wykonania zamówienia, w przypadku wystąpienia w toku realizacji umowy okoliczności o charakterze </w:t>
      </w:r>
      <w:r w:rsidRPr="00501EE9">
        <w:rPr>
          <w:rFonts w:eastAsia="SimSun" w:cstheme="minorHAnsi"/>
          <w:kern w:val="1"/>
          <w:sz w:val="24"/>
          <w:szCs w:val="24"/>
          <w:lang w:eastAsia="hi-IN" w:bidi="hi-IN"/>
        </w:rPr>
        <w:t>badawczym</w:t>
      </w:r>
      <w:r w:rsidRPr="00F54309">
        <w:rPr>
          <w:rFonts w:eastAsia="SimSun" w:cstheme="minorHAnsi"/>
          <w:kern w:val="1"/>
          <w:sz w:val="24"/>
          <w:szCs w:val="24"/>
          <w:lang w:eastAsia="hi-IN" w:bidi="hi-IN"/>
        </w:rPr>
        <w:t>, prawnym, ekonomicznym, finansowym lub technicznym, których Zamawiający nie mógł przewidzieć a leżących po stronie Wykonawcy lub Zamawiającego i uzasadniających wprowadzenie zmiany w zakresie terminu wykonania przedmiotu zamówienia w celu należytej realizacji umowy lub Projektu;</w:t>
      </w:r>
    </w:p>
    <w:p w:rsidR="00F54309" w:rsidRPr="00F54309" w:rsidRDefault="00F54309" w:rsidP="00F54309">
      <w:pPr>
        <w:numPr>
          <w:ilvl w:val="0"/>
          <w:numId w:val="14"/>
        </w:numPr>
        <w:suppressAutoHyphens/>
        <w:spacing w:after="0" w:line="276" w:lineRule="auto"/>
        <w:ind w:left="851" w:hanging="284"/>
        <w:jc w:val="both"/>
        <w:rPr>
          <w:rFonts w:eastAsia="SimSun" w:cstheme="minorHAnsi"/>
          <w:kern w:val="1"/>
          <w:sz w:val="24"/>
          <w:szCs w:val="24"/>
          <w:lang w:eastAsia="hi-IN" w:bidi="hi-IN"/>
        </w:rPr>
      </w:pPr>
      <w:r w:rsidRPr="00F54309">
        <w:rPr>
          <w:rFonts w:eastAsia="SimSun" w:cstheme="minorHAnsi"/>
          <w:kern w:val="1"/>
          <w:sz w:val="24"/>
          <w:szCs w:val="24"/>
          <w:lang w:eastAsia="hi-IN" w:bidi="hi-IN"/>
        </w:rPr>
        <w:t xml:space="preserve">zmiany zakresu prac badawczo-rozwojowych, w przypadku wystąpienia w toku realizacji umowy okoliczności o charakterze </w:t>
      </w:r>
      <w:r w:rsidRPr="00501EE9">
        <w:rPr>
          <w:rFonts w:eastAsia="SimSun" w:cstheme="minorHAnsi"/>
          <w:kern w:val="1"/>
          <w:sz w:val="24"/>
          <w:szCs w:val="24"/>
          <w:lang w:eastAsia="hi-IN" w:bidi="hi-IN"/>
        </w:rPr>
        <w:t>badawczym</w:t>
      </w:r>
      <w:r w:rsidRPr="00F54309">
        <w:rPr>
          <w:rFonts w:eastAsia="SimSun" w:cstheme="minorHAnsi"/>
          <w:kern w:val="1"/>
          <w:sz w:val="24"/>
          <w:szCs w:val="24"/>
          <w:lang w:eastAsia="hi-IN" w:bidi="hi-IN"/>
        </w:rPr>
        <w:t>, prawnym, ekonomicznym, finansowym lub technicznym, których Zamawiający nie mógł przewidzieć a leżących po stronie Wykonawcy lub Zamawiającego i uzasadniających wprowadzenie zmiany w zakresie terminu wykonania przedmiotu zamówienia w celu należytej realizacji umowy lub Projektu;</w:t>
      </w:r>
    </w:p>
    <w:p w:rsidR="00F54309" w:rsidRPr="00F54309" w:rsidRDefault="00F54309" w:rsidP="00F54309">
      <w:pPr>
        <w:numPr>
          <w:ilvl w:val="0"/>
          <w:numId w:val="14"/>
        </w:numPr>
        <w:suppressAutoHyphens/>
        <w:spacing w:after="0" w:line="276" w:lineRule="auto"/>
        <w:ind w:left="851" w:hanging="284"/>
        <w:jc w:val="both"/>
        <w:rPr>
          <w:rFonts w:eastAsia="SimSun" w:cstheme="minorHAnsi"/>
          <w:kern w:val="1"/>
          <w:sz w:val="24"/>
          <w:szCs w:val="24"/>
          <w:lang w:eastAsia="hi-IN" w:bidi="hi-IN"/>
        </w:rPr>
      </w:pPr>
      <w:r w:rsidRPr="00F54309">
        <w:rPr>
          <w:rFonts w:eastAsia="SimSun" w:cstheme="minorHAnsi"/>
          <w:kern w:val="1"/>
          <w:sz w:val="24"/>
          <w:szCs w:val="24"/>
          <w:lang w:eastAsia="hi-IN" w:bidi="hi-IN"/>
        </w:rPr>
        <w:t xml:space="preserve">   zmiany harmonogramu, sposobu i terminu płatności, w przypadku wystąpienia w toku realizacji umowy okoliczności o charakterze </w:t>
      </w:r>
      <w:r w:rsidRPr="00501EE9">
        <w:rPr>
          <w:rFonts w:eastAsia="SimSun" w:cstheme="minorHAnsi"/>
          <w:kern w:val="1"/>
          <w:sz w:val="24"/>
          <w:szCs w:val="24"/>
          <w:lang w:eastAsia="hi-IN" w:bidi="hi-IN"/>
        </w:rPr>
        <w:t>badawczym</w:t>
      </w:r>
      <w:r w:rsidRPr="00F54309">
        <w:rPr>
          <w:rFonts w:eastAsia="SimSun" w:cstheme="minorHAnsi"/>
          <w:kern w:val="1"/>
          <w:sz w:val="24"/>
          <w:szCs w:val="24"/>
          <w:lang w:eastAsia="hi-IN" w:bidi="hi-IN"/>
        </w:rPr>
        <w:t>, prawnym, ekonomicznym, finansowym lub technicznym, których Zamawiający nie mógł przewidzieć a leżących po stronie Wykonawcy lub Zamawiającego i uzasadniających wprowadzenie zmiany w zakresie harmonogramu, sposobu i terminu płatności w celu należytej realizacji umowy lub Projektu;</w:t>
      </w:r>
    </w:p>
    <w:p w:rsidR="00F54309" w:rsidRPr="00F54309" w:rsidRDefault="00F54309" w:rsidP="00F54309">
      <w:pPr>
        <w:numPr>
          <w:ilvl w:val="0"/>
          <w:numId w:val="14"/>
        </w:numPr>
        <w:suppressAutoHyphens/>
        <w:spacing w:after="0" w:line="276" w:lineRule="auto"/>
        <w:ind w:left="851" w:hanging="284"/>
        <w:jc w:val="both"/>
        <w:rPr>
          <w:rFonts w:ascii="Times New Roman" w:eastAsia="SimSun" w:hAnsi="Times New Roman" w:cs="Times New Roman"/>
          <w:kern w:val="1"/>
          <w:sz w:val="24"/>
          <w:szCs w:val="24"/>
          <w:lang w:eastAsia="hi-IN" w:bidi="hi-IN"/>
        </w:rPr>
      </w:pPr>
      <w:r w:rsidRPr="00F54309">
        <w:rPr>
          <w:rFonts w:eastAsia="SimSun" w:cstheme="minorHAnsi"/>
          <w:kern w:val="1"/>
          <w:sz w:val="24"/>
          <w:szCs w:val="24"/>
          <w:lang w:eastAsia="hi-IN" w:bidi="hi-IN"/>
        </w:rPr>
        <w:t xml:space="preserve">  gdy zaistnieje inna, niemożliwa do przewidzenia w momencie zawarcia umowy okoliczność prawna, ekonomiczna, techniczna lub wystąpi siła wyższa, za którą żadna ze stron nie ponosi odpowiedzialności, skutkująca brakiem możliwości należytego wykonania zawartej umowy</w:t>
      </w:r>
      <w:r w:rsidRPr="00F54309">
        <w:rPr>
          <w:rFonts w:ascii="Times New Roman" w:eastAsia="SimSun" w:hAnsi="Times New Roman" w:cs="Times New Roman"/>
          <w:kern w:val="1"/>
          <w:sz w:val="24"/>
          <w:szCs w:val="24"/>
          <w:lang w:eastAsia="hi-IN" w:bidi="hi-IN"/>
        </w:rPr>
        <w:t>.</w:t>
      </w:r>
    </w:p>
    <w:p w:rsidR="00EC5774" w:rsidRPr="000137A3" w:rsidRDefault="00EC5774" w:rsidP="00F54309">
      <w:pPr>
        <w:numPr>
          <w:ilvl w:val="0"/>
          <w:numId w:val="16"/>
        </w:numPr>
        <w:suppressAutoHyphens/>
        <w:spacing w:after="0" w:line="276" w:lineRule="auto"/>
        <w:ind w:left="426" w:hanging="426"/>
        <w:jc w:val="both"/>
        <w:rPr>
          <w:rFonts w:cstheme="minorHAnsi"/>
          <w:sz w:val="24"/>
          <w:szCs w:val="24"/>
        </w:rPr>
      </w:pPr>
      <w:r w:rsidRPr="000137A3">
        <w:rPr>
          <w:rFonts w:cstheme="minorHAnsi"/>
          <w:sz w:val="24"/>
          <w:szCs w:val="24"/>
        </w:rPr>
        <w:t>Jeżeli wybrany Wykonawca uchyli się od zawarcia umowy, Zamawiający może wybrać ofertę najkorzystniejszą spośród pozostałych ofert.</w:t>
      </w:r>
    </w:p>
    <w:p w:rsidR="00EC5774" w:rsidRPr="000137A3" w:rsidRDefault="00EC5774" w:rsidP="00F54309">
      <w:pPr>
        <w:numPr>
          <w:ilvl w:val="0"/>
          <w:numId w:val="16"/>
        </w:numPr>
        <w:suppressAutoHyphens/>
        <w:spacing w:after="0" w:line="276" w:lineRule="auto"/>
        <w:ind w:left="426" w:hanging="426"/>
        <w:jc w:val="both"/>
        <w:rPr>
          <w:rFonts w:cstheme="minorHAnsi"/>
          <w:sz w:val="24"/>
          <w:szCs w:val="24"/>
        </w:rPr>
      </w:pPr>
      <w:r w:rsidRPr="000137A3">
        <w:rPr>
          <w:rFonts w:cstheme="minorHAnsi"/>
          <w:sz w:val="24"/>
          <w:szCs w:val="24"/>
        </w:rPr>
        <w:t xml:space="preserve">Osobą upoważnioną do kontaktów z Wykonawcami oraz wszelkich wyjaśnień </w:t>
      </w:r>
      <w:bookmarkStart w:id="0" w:name="_Hlk11164474"/>
      <w:r w:rsidRPr="000137A3">
        <w:rPr>
          <w:rFonts w:cstheme="minorHAnsi"/>
          <w:sz w:val="24"/>
          <w:szCs w:val="24"/>
        </w:rPr>
        <w:t>udziela Andrzej Kozakiewicz, tel. +48</w:t>
      </w:r>
      <w:r w:rsidR="00C95C3D">
        <w:rPr>
          <w:rFonts w:cstheme="minorHAnsi"/>
          <w:sz w:val="24"/>
          <w:szCs w:val="24"/>
        </w:rPr>
        <w:t xml:space="preserve"> </w:t>
      </w:r>
      <w:r w:rsidRPr="000137A3">
        <w:rPr>
          <w:rFonts w:cstheme="minorHAnsi"/>
          <w:sz w:val="24"/>
          <w:szCs w:val="24"/>
        </w:rPr>
        <w:t>604 288 622, e-mail: akozakiewicz@atlasnet.pl.</w:t>
      </w:r>
    </w:p>
    <w:bookmarkEnd w:id="0"/>
    <w:p w:rsidR="00EC5774" w:rsidRPr="000137A3" w:rsidRDefault="00EC5774" w:rsidP="00F54309">
      <w:pPr>
        <w:numPr>
          <w:ilvl w:val="0"/>
          <w:numId w:val="16"/>
        </w:numPr>
        <w:suppressAutoHyphens/>
        <w:spacing w:after="0" w:line="276" w:lineRule="auto"/>
        <w:ind w:left="426" w:hanging="426"/>
        <w:jc w:val="both"/>
        <w:rPr>
          <w:rFonts w:cstheme="minorHAnsi"/>
          <w:sz w:val="24"/>
          <w:szCs w:val="24"/>
        </w:rPr>
      </w:pPr>
      <w:r w:rsidRPr="000137A3">
        <w:rPr>
          <w:rFonts w:cstheme="minorHAnsi"/>
          <w:sz w:val="24"/>
          <w:szCs w:val="24"/>
        </w:rPr>
        <w:t xml:space="preserve">Zamawiający zastrzega sobie prawo do unieważnienia zapytania na każdym etapie jego trwania, do nie wybrania żadnej z ofert złożonych w wyniku niniejszego zapytania lub do modyfikacji zapytania ofertowego. </w:t>
      </w:r>
    </w:p>
    <w:p w:rsidR="00EC5774" w:rsidRPr="000137A3" w:rsidRDefault="00EC5774" w:rsidP="000137A3">
      <w:pPr>
        <w:spacing w:after="0" w:line="276" w:lineRule="auto"/>
        <w:jc w:val="both"/>
        <w:rPr>
          <w:rFonts w:cstheme="minorHAnsi"/>
          <w:sz w:val="24"/>
          <w:szCs w:val="24"/>
        </w:rPr>
      </w:pPr>
    </w:p>
    <w:p w:rsidR="00EC5774" w:rsidRPr="000137A3" w:rsidRDefault="00B3420F" w:rsidP="000137A3">
      <w:pPr>
        <w:spacing w:after="0" w:line="276" w:lineRule="auto"/>
        <w:rPr>
          <w:rFonts w:cstheme="minorHAnsi"/>
          <w:sz w:val="24"/>
          <w:szCs w:val="24"/>
        </w:rPr>
      </w:pPr>
      <w:r>
        <w:rPr>
          <w:rFonts w:cstheme="minorHAnsi"/>
          <w:b/>
          <w:bCs/>
          <w:sz w:val="24"/>
          <w:szCs w:val="24"/>
        </w:rPr>
        <w:t>I</w:t>
      </w:r>
      <w:r w:rsidR="00EC5774" w:rsidRPr="000137A3">
        <w:rPr>
          <w:rFonts w:cstheme="minorHAnsi"/>
          <w:b/>
          <w:bCs/>
          <w:sz w:val="24"/>
          <w:szCs w:val="24"/>
        </w:rPr>
        <w:t xml:space="preserve">V. Lista załączników. </w:t>
      </w:r>
    </w:p>
    <w:p w:rsidR="00EC5774" w:rsidRPr="000137A3" w:rsidRDefault="00EC5774" w:rsidP="000137A3">
      <w:pPr>
        <w:spacing w:after="0" w:line="276" w:lineRule="auto"/>
        <w:ind w:left="284"/>
        <w:rPr>
          <w:rFonts w:cstheme="minorHAnsi"/>
          <w:sz w:val="24"/>
          <w:szCs w:val="24"/>
        </w:rPr>
      </w:pPr>
      <w:r w:rsidRPr="000137A3">
        <w:rPr>
          <w:rFonts w:cstheme="minorHAnsi"/>
          <w:sz w:val="24"/>
          <w:szCs w:val="24"/>
        </w:rPr>
        <w:lastRenderedPageBreak/>
        <w:t>Załącznik nr 1: Formularz ofertowy</w:t>
      </w:r>
    </w:p>
    <w:p w:rsidR="00EC5774" w:rsidRPr="000137A3" w:rsidRDefault="00EC5774" w:rsidP="000137A3">
      <w:pPr>
        <w:spacing w:after="0" w:line="276" w:lineRule="auto"/>
        <w:ind w:left="284"/>
        <w:rPr>
          <w:rFonts w:cstheme="minorHAnsi"/>
          <w:sz w:val="24"/>
          <w:szCs w:val="24"/>
        </w:rPr>
      </w:pPr>
      <w:r w:rsidRPr="000137A3">
        <w:rPr>
          <w:rFonts w:cstheme="minorHAnsi"/>
          <w:sz w:val="24"/>
          <w:szCs w:val="24"/>
        </w:rPr>
        <w:t>Załącznik nr 2: Oświadczenie o braku powiązań kapitałowych lub osobowych</w:t>
      </w:r>
    </w:p>
    <w:p w:rsidR="00EC5774" w:rsidRPr="000137A3" w:rsidRDefault="00EC5774" w:rsidP="000137A3">
      <w:pPr>
        <w:spacing w:after="0" w:line="276" w:lineRule="auto"/>
        <w:ind w:left="284"/>
        <w:rPr>
          <w:rFonts w:cstheme="minorHAns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BD7FE7" w:rsidRDefault="00BD7FE7" w:rsidP="000137A3">
      <w:pPr>
        <w:spacing w:after="0" w:line="276" w:lineRule="auto"/>
        <w:jc w:val="right"/>
        <w:rPr>
          <w:rFonts w:cstheme="minorHAnsi"/>
          <w:i/>
          <w:sz w:val="24"/>
          <w:szCs w:val="24"/>
        </w:rPr>
      </w:pPr>
    </w:p>
    <w:p w:rsidR="00BD7FE7" w:rsidRDefault="00BD7FE7" w:rsidP="000137A3">
      <w:pPr>
        <w:spacing w:after="0" w:line="276" w:lineRule="auto"/>
        <w:jc w:val="right"/>
        <w:rPr>
          <w:rFonts w:cstheme="minorHAnsi"/>
          <w:i/>
          <w:sz w:val="24"/>
          <w:szCs w:val="24"/>
        </w:rPr>
      </w:pPr>
    </w:p>
    <w:p w:rsidR="00BD7FE7" w:rsidRDefault="00BD7FE7" w:rsidP="000137A3">
      <w:pPr>
        <w:spacing w:after="0" w:line="276" w:lineRule="auto"/>
        <w:jc w:val="right"/>
        <w:rPr>
          <w:rFonts w:cstheme="minorHAnsi"/>
          <w:i/>
          <w:sz w:val="24"/>
          <w:szCs w:val="24"/>
        </w:rPr>
      </w:pPr>
    </w:p>
    <w:p w:rsidR="00BD7FE7" w:rsidRDefault="00BD7FE7" w:rsidP="000137A3">
      <w:pPr>
        <w:spacing w:after="0" w:line="276" w:lineRule="auto"/>
        <w:jc w:val="right"/>
        <w:rPr>
          <w:rFonts w:cstheme="minorHAnsi"/>
          <w:i/>
          <w:sz w:val="24"/>
          <w:szCs w:val="24"/>
        </w:rPr>
      </w:pPr>
    </w:p>
    <w:p w:rsidR="00BD7FE7" w:rsidRDefault="00BD7FE7"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34717E" w:rsidRDefault="0034717E" w:rsidP="000137A3">
      <w:pPr>
        <w:spacing w:after="0" w:line="276" w:lineRule="auto"/>
        <w:jc w:val="right"/>
        <w:rPr>
          <w:rFonts w:cstheme="minorHAnsi"/>
          <w:i/>
          <w:sz w:val="24"/>
          <w:szCs w:val="24"/>
        </w:rPr>
      </w:pPr>
    </w:p>
    <w:p w:rsidR="00EC5774" w:rsidRPr="000137A3" w:rsidRDefault="00EC5774" w:rsidP="000137A3">
      <w:pPr>
        <w:spacing w:after="0" w:line="276" w:lineRule="auto"/>
        <w:jc w:val="right"/>
        <w:rPr>
          <w:rFonts w:cstheme="minorHAnsi"/>
          <w:sz w:val="24"/>
          <w:szCs w:val="24"/>
        </w:rPr>
      </w:pPr>
      <w:r w:rsidRPr="000137A3">
        <w:rPr>
          <w:rFonts w:cstheme="minorHAnsi"/>
          <w:i/>
          <w:sz w:val="24"/>
          <w:szCs w:val="24"/>
        </w:rPr>
        <w:lastRenderedPageBreak/>
        <w:t>Załącznik 1 do Zapytania ofertowego: Formularz ofertowy</w:t>
      </w:r>
    </w:p>
    <w:p w:rsidR="00EC5774" w:rsidRPr="000137A3" w:rsidRDefault="00EC5774" w:rsidP="000137A3">
      <w:pPr>
        <w:pStyle w:val="Style3"/>
        <w:widowControl/>
        <w:spacing w:line="276" w:lineRule="auto"/>
        <w:jc w:val="right"/>
        <w:rPr>
          <w:rFonts w:asciiTheme="minorHAnsi" w:hAnsiTheme="minorHAnsi" w:cstheme="minorHAnsi"/>
        </w:rPr>
      </w:pPr>
    </w:p>
    <w:p w:rsidR="00EC5774" w:rsidRPr="000137A3" w:rsidRDefault="00EC5774" w:rsidP="000137A3">
      <w:pPr>
        <w:pStyle w:val="Style3"/>
        <w:widowControl/>
        <w:spacing w:line="276" w:lineRule="auto"/>
        <w:jc w:val="right"/>
        <w:rPr>
          <w:rFonts w:asciiTheme="minorHAnsi" w:hAnsiTheme="minorHAnsi" w:cstheme="minorHAnsi"/>
          <w:b/>
        </w:rPr>
      </w:pPr>
      <w:r w:rsidRPr="000137A3">
        <w:rPr>
          <w:rFonts w:asciiTheme="minorHAnsi" w:hAnsiTheme="minorHAnsi" w:cstheme="minorHAnsi"/>
        </w:rPr>
        <w:t xml:space="preserve">. . . . . . . . . . . . . . . . dnia . . . . . . . . . . . . </w:t>
      </w:r>
    </w:p>
    <w:p w:rsidR="00EC5774" w:rsidRPr="000137A3" w:rsidRDefault="00EC5774" w:rsidP="000137A3">
      <w:pPr>
        <w:pStyle w:val="Style3"/>
        <w:widowControl/>
        <w:spacing w:line="276" w:lineRule="auto"/>
        <w:jc w:val="center"/>
        <w:rPr>
          <w:rFonts w:asciiTheme="minorHAnsi" w:hAnsiTheme="minorHAnsi" w:cstheme="minorHAnsi"/>
          <w:b/>
        </w:rPr>
      </w:pPr>
    </w:p>
    <w:p w:rsidR="00EC5774" w:rsidRPr="000137A3" w:rsidRDefault="00EC5774" w:rsidP="000137A3">
      <w:pPr>
        <w:pStyle w:val="Style3"/>
        <w:widowControl/>
        <w:spacing w:line="276" w:lineRule="auto"/>
        <w:jc w:val="center"/>
        <w:rPr>
          <w:rFonts w:asciiTheme="minorHAnsi" w:hAnsiTheme="minorHAnsi" w:cstheme="minorHAnsi"/>
          <w:b/>
        </w:rPr>
      </w:pPr>
      <w:r w:rsidRPr="000137A3">
        <w:rPr>
          <w:rFonts w:asciiTheme="minorHAnsi" w:hAnsiTheme="minorHAnsi" w:cstheme="minorHAnsi"/>
          <w:b/>
        </w:rPr>
        <w:t>FORMULARZ OFERTOWY</w:t>
      </w:r>
    </w:p>
    <w:p w:rsidR="00EC5774" w:rsidRPr="000137A3" w:rsidRDefault="00EC5774" w:rsidP="000137A3">
      <w:pPr>
        <w:pStyle w:val="Style3"/>
        <w:widowControl/>
        <w:spacing w:line="276" w:lineRule="auto"/>
        <w:jc w:val="center"/>
        <w:rPr>
          <w:rFonts w:asciiTheme="minorHAnsi" w:hAnsiTheme="minorHAnsi" w:cstheme="minorHAnsi"/>
          <w:b/>
        </w:rPr>
      </w:pPr>
    </w:p>
    <w:p w:rsidR="00EC5774" w:rsidRPr="000137A3" w:rsidRDefault="00EC5774" w:rsidP="000137A3">
      <w:pPr>
        <w:pStyle w:val="Style3"/>
        <w:widowControl/>
        <w:spacing w:line="276" w:lineRule="auto"/>
        <w:rPr>
          <w:rFonts w:asciiTheme="minorHAnsi" w:hAnsiTheme="minorHAnsi" w:cstheme="minorHAnsi"/>
        </w:rPr>
      </w:pPr>
      <w:r w:rsidRPr="000137A3">
        <w:rPr>
          <w:rFonts w:asciiTheme="minorHAnsi" w:hAnsiTheme="minorHAnsi" w:cstheme="minorHAnsi"/>
        </w:rPr>
        <w:t>Nazwa i Adres Wykonawcy</w:t>
      </w:r>
    </w:p>
    <w:p w:rsidR="00EC5774" w:rsidRPr="000137A3" w:rsidRDefault="00EC5774" w:rsidP="000137A3">
      <w:pPr>
        <w:pStyle w:val="Style3"/>
        <w:widowControl/>
        <w:spacing w:line="276" w:lineRule="auto"/>
        <w:rPr>
          <w:rFonts w:asciiTheme="minorHAnsi" w:hAnsiTheme="minorHAnsi" w:cstheme="minorHAnsi"/>
        </w:rPr>
      </w:pPr>
    </w:p>
    <w:p w:rsidR="00EC5774" w:rsidRPr="000137A3" w:rsidRDefault="00EC5774" w:rsidP="000137A3">
      <w:pPr>
        <w:pStyle w:val="Style3"/>
        <w:widowControl/>
        <w:spacing w:line="276" w:lineRule="auto"/>
        <w:rPr>
          <w:rFonts w:asciiTheme="minorHAnsi" w:hAnsiTheme="minorHAnsi" w:cstheme="minorHAnsi"/>
        </w:rPr>
      </w:pPr>
      <w:r w:rsidRPr="000137A3">
        <w:rPr>
          <w:rFonts w:asciiTheme="minorHAnsi" w:hAnsiTheme="minorHAnsi" w:cstheme="minorHAnsi"/>
        </w:rPr>
        <w:t xml:space="preserve">Nazwa  . . . . . . . . . . . . . . . . . . . . . . . . . . . . . . . . . . . . . . . . . . . . . . . . . . . . . . . . . . . . . . . </w:t>
      </w:r>
    </w:p>
    <w:p w:rsidR="00EC5774" w:rsidRPr="000137A3" w:rsidRDefault="00EC5774" w:rsidP="000137A3">
      <w:pPr>
        <w:pStyle w:val="Style3"/>
        <w:widowControl/>
        <w:spacing w:line="276" w:lineRule="auto"/>
        <w:rPr>
          <w:rFonts w:asciiTheme="minorHAnsi" w:hAnsiTheme="minorHAnsi" w:cstheme="minorHAnsi"/>
        </w:rPr>
      </w:pPr>
      <w:r w:rsidRPr="000137A3">
        <w:rPr>
          <w:rFonts w:asciiTheme="minorHAnsi" w:hAnsiTheme="minorHAnsi" w:cstheme="minorHAnsi"/>
        </w:rPr>
        <w:t xml:space="preserve">Adres . . . . . . . . . . . . . . . . . . . . . . . . . . . . . . . . . . . . . . . . . . . . . . . . . . . . . . . . . . . . . . . . </w:t>
      </w:r>
    </w:p>
    <w:p w:rsidR="00EC5774" w:rsidRPr="000137A3" w:rsidRDefault="00EC5774" w:rsidP="000137A3">
      <w:pPr>
        <w:pStyle w:val="Style3"/>
        <w:widowControl/>
        <w:spacing w:line="276" w:lineRule="auto"/>
        <w:rPr>
          <w:rFonts w:asciiTheme="minorHAnsi" w:hAnsiTheme="minorHAnsi" w:cstheme="minorHAnsi"/>
          <w:iCs/>
        </w:rPr>
      </w:pPr>
      <w:r w:rsidRPr="000137A3">
        <w:rPr>
          <w:rFonts w:asciiTheme="minorHAnsi" w:hAnsiTheme="minorHAnsi" w:cstheme="minorHAnsi"/>
        </w:rPr>
        <w:t xml:space="preserve">NIP . . . . . . . . . . . . . . . . . . . . . . . . . . . </w:t>
      </w:r>
    </w:p>
    <w:p w:rsidR="00EC5774" w:rsidRPr="000137A3" w:rsidRDefault="00EC5774" w:rsidP="000137A3">
      <w:pPr>
        <w:pStyle w:val="Style3"/>
        <w:widowControl/>
        <w:spacing w:line="276" w:lineRule="auto"/>
        <w:rPr>
          <w:rFonts w:asciiTheme="minorHAnsi" w:hAnsiTheme="minorHAnsi" w:cstheme="minorHAnsi"/>
          <w:iCs/>
        </w:rPr>
      </w:pPr>
    </w:p>
    <w:p w:rsidR="00EC5774" w:rsidRPr="000137A3" w:rsidRDefault="00EC5774" w:rsidP="000137A3">
      <w:pPr>
        <w:pStyle w:val="Style3"/>
        <w:widowControl/>
        <w:spacing w:line="276" w:lineRule="auto"/>
        <w:rPr>
          <w:rFonts w:asciiTheme="minorHAnsi" w:hAnsiTheme="minorHAnsi" w:cstheme="minorHAnsi"/>
          <w:iCs/>
        </w:rPr>
      </w:pPr>
      <w:r w:rsidRPr="000137A3">
        <w:rPr>
          <w:rFonts w:asciiTheme="minorHAnsi" w:hAnsiTheme="minorHAnsi" w:cstheme="minorHAnsi"/>
          <w:iCs/>
        </w:rPr>
        <w:t xml:space="preserve">Odpowiadając na zapytanie ofertowe nr 1/2019 z dnia </w:t>
      </w:r>
      <w:r w:rsidR="00501EE9" w:rsidRPr="00501EE9">
        <w:rPr>
          <w:rFonts w:asciiTheme="minorHAnsi" w:hAnsiTheme="minorHAnsi" w:cstheme="minorHAnsi"/>
          <w:iCs/>
        </w:rPr>
        <w:t>21</w:t>
      </w:r>
      <w:r w:rsidRPr="00501EE9">
        <w:rPr>
          <w:rFonts w:asciiTheme="minorHAnsi" w:hAnsiTheme="minorHAnsi" w:cstheme="minorHAnsi"/>
          <w:iCs/>
        </w:rPr>
        <w:t xml:space="preserve">.08.2019 </w:t>
      </w:r>
      <w:r w:rsidRPr="000137A3">
        <w:rPr>
          <w:rFonts w:asciiTheme="minorHAnsi" w:hAnsiTheme="minorHAnsi" w:cstheme="minorHAnsi"/>
          <w:iCs/>
        </w:rPr>
        <w:t>r. oferuję/my wykonanie przedmiotu zamówienia za:</w:t>
      </w:r>
    </w:p>
    <w:p w:rsidR="00EC5774" w:rsidRPr="000137A3" w:rsidRDefault="00EC5774" w:rsidP="000137A3">
      <w:pPr>
        <w:pStyle w:val="Style3"/>
        <w:widowControl/>
        <w:spacing w:line="276" w:lineRule="auto"/>
        <w:rPr>
          <w:rFonts w:asciiTheme="minorHAnsi" w:hAnsiTheme="minorHAnsi" w:cstheme="minorHAnsi"/>
          <w:iCs/>
        </w:rPr>
      </w:pPr>
    </w:p>
    <w:p w:rsidR="00EC5774" w:rsidRPr="000137A3" w:rsidRDefault="00EC5774" w:rsidP="000137A3">
      <w:pPr>
        <w:pStyle w:val="Style3"/>
        <w:widowControl/>
        <w:spacing w:line="276" w:lineRule="auto"/>
        <w:rPr>
          <w:rFonts w:asciiTheme="minorHAnsi" w:hAnsiTheme="minorHAnsi" w:cstheme="minorHAnsi"/>
          <w:iCs/>
        </w:rPr>
      </w:pPr>
      <w:r w:rsidRPr="000137A3">
        <w:rPr>
          <w:rFonts w:asciiTheme="minorHAnsi" w:hAnsiTheme="minorHAnsi" w:cstheme="minorHAnsi"/>
          <w:iCs/>
        </w:rPr>
        <w:t xml:space="preserve">cenę ryczałtową netto: ………………………….. zł, </w:t>
      </w:r>
    </w:p>
    <w:p w:rsidR="00EC5774" w:rsidRPr="000137A3" w:rsidRDefault="00EC5774" w:rsidP="000137A3">
      <w:pPr>
        <w:pStyle w:val="Style3"/>
        <w:widowControl/>
        <w:spacing w:line="276" w:lineRule="auto"/>
        <w:rPr>
          <w:rFonts w:asciiTheme="minorHAnsi" w:hAnsiTheme="minorHAnsi" w:cstheme="minorHAnsi"/>
          <w:iCs/>
        </w:rPr>
      </w:pPr>
    </w:p>
    <w:p w:rsidR="00EC5774" w:rsidRPr="000137A3" w:rsidRDefault="00EC5774" w:rsidP="000137A3">
      <w:pPr>
        <w:pStyle w:val="Style3"/>
        <w:widowControl/>
        <w:spacing w:line="276" w:lineRule="auto"/>
        <w:rPr>
          <w:rFonts w:asciiTheme="minorHAnsi" w:hAnsiTheme="minorHAnsi" w:cstheme="minorHAnsi"/>
          <w:iCs/>
        </w:rPr>
      </w:pPr>
      <w:r w:rsidRPr="000137A3">
        <w:rPr>
          <w:rFonts w:asciiTheme="minorHAnsi" w:hAnsiTheme="minorHAnsi" w:cstheme="minorHAnsi"/>
          <w:iCs/>
        </w:rPr>
        <w:t>należny podatek VAT w wysokości …..…………….. zł</w:t>
      </w:r>
    </w:p>
    <w:p w:rsidR="00EC5774" w:rsidRPr="000137A3" w:rsidRDefault="00EC5774" w:rsidP="000137A3">
      <w:pPr>
        <w:pStyle w:val="Style3"/>
        <w:widowControl/>
        <w:spacing w:line="276" w:lineRule="auto"/>
        <w:jc w:val="left"/>
        <w:rPr>
          <w:rFonts w:asciiTheme="minorHAnsi" w:hAnsiTheme="minorHAnsi" w:cstheme="minorHAnsi"/>
          <w:iCs/>
        </w:rPr>
      </w:pPr>
    </w:p>
    <w:p w:rsidR="00EC5774" w:rsidRPr="000137A3" w:rsidRDefault="00EC5774" w:rsidP="000137A3">
      <w:pPr>
        <w:pStyle w:val="Style3"/>
        <w:widowControl/>
        <w:spacing w:line="276" w:lineRule="auto"/>
        <w:jc w:val="left"/>
        <w:rPr>
          <w:rFonts w:asciiTheme="minorHAnsi" w:hAnsiTheme="minorHAnsi" w:cstheme="minorHAnsi"/>
          <w:iCs/>
        </w:rPr>
      </w:pPr>
      <w:r w:rsidRPr="000137A3">
        <w:rPr>
          <w:rFonts w:asciiTheme="minorHAnsi" w:hAnsiTheme="minorHAnsi" w:cstheme="minorHAnsi"/>
          <w:iCs/>
        </w:rPr>
        <w:t xml:space="preserve">cenę ryczałtową brutto ………………… zł </w:t>
      </w:r>
    </w:p>
    <w:p w:rsidR="00EC5774" w:rsidRPr="000137A3" w:rsidRDefault="00EC5774" w:rsidP="000137A3">
      <w:pPr>
        <w:pStyle w:val="Style3"/>
        <w:widowControl/>
        <w:spacing w:line="276" w:lineRule="auto"/>
        <w:jc w:val="left"/>
        <w:rPr>
          <w:rFonts w:asciiTheme="minorHAnsi" w:hAnsiTheme="minorHAnsi" w:cstheme="minorHAnsi"/>
          <w:iCs/>
        </w:rPr>
      </w:pPr>
    </w:p>
    <w:p w:rsidR="00EC5774" w:rsidRPr="000137A3" w:rsidRDefault="00EC5774" w:rsidP="000137A3">
      <w:pPr>
        <w:pStyle w:val="Style3"/>
        <w:widowControl/>
        <w:spacing w:line="276" w:lineRule="auto"/>
        <w:jc w:val="left"/>
        <w:rPr>
          <w:rFonts w:asciiTheme="minorHAnsi" w:hAnsiTheme="minorHAnsi" w:cstheme="minorHAnsi"/>
          <w:iCs/>
        </w:rPr>
      </w:pPr>
      <w:r w:rsidRPr="000137A3">
        <w:rPr>
          <w:rFonts w:asciiTheme="minorHAnsi" w:hAnsiTheme="minorHAnsi" w:cstheme="minorHAnsi"/>
          <w:iCs/>
        </w:rPr>
        <w:t xml:space="preserve">słownie: ……………………………………… zł brutto </w:t>
      </w:r>
    </w:p>
    <w:p w:rsidR="00EC5774" w:rsidRPr="000137A3" w:rsidRDefault="00EC5774" w:rsidP="000137A3">
      <w:pPr>
        <w:pStyle w:val="Style3"/>
        <w:widowControl/>
        <w:spacing w:line="276" w:lineRule="auto"/>
        <w:rPr>
          <w:rFonts w:asciiTheme="minorHAnsi" w:hAnsiTheme="minorHAnsi" w:cstheme="minorHAnsi"/>
          <w:iCs/>
        </w:rPr>
      </w:pPr>
    </w:p>
    <w:p w:rsidR="00EC5774" w:rsidRPr="000137A3" w:rsidRDefault="00EC5774" w:rsidP="000137A3">
      <w:pPr>
        <w:pStyle w:val="Akapitzlist1"/>
        <w:numPr>
          <w:ilvl w:val="1"/>
          <w:numId w:val="9"/>
        </w:numPr>
        <w:spacing w:line="276" w:lineRule="auto"/>
        <w:ind w:left="284" w:hanging="284"/>
        <w:jc w:val="both"/>
        <w:rPr>
          <w:rFonts w:asciiTheme="minorHAnsi" w:hAnsiTheme="minorHAnsi" w:cstheme="minorHAnsi"/>
        </w:rPr>
      </w:pPr>
      <w:r w:rsidRPr="000137A3">
        <w:rPr>
          <w:rFonts w:asciiTheme="minorHAnsi" w:hAnsiTheme="minorHAnsi" w:cstheme="minorHAnsi"/>
        </w:rPr>
        <w:t>Oświadczam, że zrealizuję przedmiot zamówienia w terminie ………..… miesięcy od zawarcia umowy.</w:t>
      </w:r>
    </w:p>
    <w:p w:rsidR="00EC5774" w:rsidRPr="000137A3" w:rsidRDefault="00EC5774" w:rsidP="000137A3">
      <w:pPr>
        <w:pStyle w:val="Akapitzlist1"/>
        <w:numPr>
          <w:ilvl w:val="1"/>
          <w:numId w:val="9"/>
        </w:numPr>
        <w:spacing w:line="276" w:lineRule="auto"/>
        <w:ind w:left="284" w:hanging="284"/>
        <w:jc w:val="both"/>
        <w:rPr>
          <w:rFonts w:asciiTheme="minorHAnsi" w:hAnsiTheme="minorHAnsi" w:cstheme="minorHAnsi"/>
        </w:rPr>
      </w:pPr>
      <w:r w:rsidRPr="000137A3">
        <w:rPr>
          <w:rFonts w:asciiTheme="minorHAnsi" w:hAnsiTheme="minorHAnsi" w:cstheme="minorHAnsi"/>
        </w:rPr>
        <w:t>Oświadczam, że zapoznałam/em się z opisem przedmiotu zamówienia i nie wnoszę do niego zastrzeżeń.</w:t>
      </w:r>
    </w:p>
    <w:p w:rsidR="00EC5774" w:rsidRPr="000137A3" w:rsidRDefault="00EC5774" w:rsidP="000137A3">
      <w:pPr>
        <w:pStyle w:val="Akapitzlist1"/>
        <w:numPr>
          <w:ilvl w:val="1"/>
          <w:numId w:val="9"/>
        </w:numPr>
        <w:spacing w:line="276" w:lineRule="auto"/>
        <w:ind w:left="284" w:hanging="284"/>
        <w:jc w:val="both"/>
        <w:rPr>
          <w:rFonts w:asciiTheme="minorHAnsi" w:hAnsiTheme="minorHAnsi" w:cstheme="minorHAnsi"/>
        </w:rPr>
      </w:pPr>
      <w:r w:rsidRPr="000137A3">
        <w:rPr>
          <w:rFonts w:asciiTheme="minorHAnsi" w:hAnsiTheme="minorHAnsi" w:cstheme="minorHAnsi"/>
        </w:rPr>
        <w:t>Oświadczam, że spełniam warunki określone przez Zamawiającego.</w:t>
      </w:r>
    </w:p>
    <w:p w:rsidR="00EC5774" w:rsidRPr="000137A3" w:rsidRDefault="00EC5774" w:rsidP="000137A3">
      <w:pPr>
        <w:pStyle w:val="Akapitzlist1"/>
        <w:numPr>
          <w:ilvl w:val="1"/>
          <w:numId w:val="9"/>
        </w:numPr>
        <w:spacing w:line="276" w:lineRule="auto"/>
        <w:ind w:left="284" w:hanging="284"/>
        <w:jc w:val="both"/>
        <w:rPr>
          <w:rFonts w:asciiTheme="minorHAnsi" w:hAnsiTheme="minorHAnsi" w:cstheme="minorHAnsi"/>
        </w:rPr>
      </w:pPr>
      <w:r w:rsidRPr="000137A3">
        <w:rPr>
          <w:rFonts w:asciiTheme="minorHAnsi" w:hAnsiTheme="minorHAnsi" w:cstheme="minorHAnsi"/>
        </w:rPr>
        <w:t>Oświadczam, że prowadzę działalność gospodarczą/nie prowadzę działalności gospodarczej</w:t>
      </w:r>
      <w:r w:rsidRPr="000137A3">
        <w:rPr>
          <w:rFonts w:asciiTheme="minorHAnsi" w:hAnsiTheme="minorHAnsi" w:cstheme="minorHAnsi"/>
          <w:b/>
        </w:rPr>
        <w:t xml:space="preserve">* </w:t>
      </w:r>
      <w:r w:rsidRPr="000137A3">
        <w:rPr>
          <w:rFonts w:asciiTheme="minorHAnsi" w:hAnsiTheme="minorHAnsi" w:cstheme="minorHAnsi"/>
        </w:rPr>
        <w:t>i posiadam niezbędną wiedzę i doświadczenie w zakresie dostaw lub usług objętych zapytaniem ofertowym oraz posiadam faktyczną zdolność do wykonania zamówienia w tym między innymi dysponuje prawami, potencjałem technicznym i osobowym koniecznym do wykonania tego zamówienia.</w:t>
      </w:r>
    </w:p>
    <w:p w:rsidR="00EC5774" w:rsidRPr="000137A3" w:rsidRDefault="00EC5774" w:rsidP="000137A3">
      <w:pPr>
        <w:pStyle w:val="Akapitzlist1"/>
        <w:numPr>
          <w:ilvl w:val="1"/>
          <w:numId w:val="9"/>
        </w:numPr>
        <w:spacing w:line="276" w:lineRule="auto"/>
        <w:ind w:left="284" w:hanging="284"/>
        <w:jc w:val="both"/>
        <w:rPr>
          <w:rFonts w:asciiTheme="minorHAnsi" w:hAnsiTheme="minorHAnsi" w:cstheme="minorHAnsi"/>
        </w:rPr>
      </w:pPr>
      <w:r w:rsidRPr="000137A3">
        <w:rPr>
          <w:rFonts w:asciiTheme="minorHAnsi" w:hAnsiTheme="minorHAnsi" w:cstheme="minorHAnsi"/>
        </w:rPr>
        <w:t>Oświadczam, że oferta jest ważna przez 60 dni od ostatniego dnia składania ofert.</w:t>
      </w:r>
    </w:p>
    <w:p w:rsidR="00EC5774" w:rsidRPr="000137A3" w:rsidRDefault="00EC5774" w:rsidP="000137A3">
      <w:pPr>
        <w:pStyle w:val="Akapitzlist1"/>
        <w:spacing w:line="276" w:lineRule="auto"/>
        <w:ind w:left="0"/>
        <w:jc w:val="both"/>
        <w:rPr>
          <w:rFonts w:asciiTheme="minorHAnsi" w:hAnsiTheme="minorHAnsi" w:cstheme="minorHAnsi"/>
        </w:rPr>
      </w:pPr>
      <w:r w:rsidRPr="000137A3">
        <w:rPr>
          <w:rFonts w:asciiTheme="minorHAnsi" w:hAnsiTheme="minorHAnsi" w:cstheme="minorHAnsi"/>
          <w:b/>
          <w:u w:val="single"/>
        </w:rPr>
        <w:t>*</w:t>
      </w:r>
      <w:r w:rsidRPr="000137A3">
        <w:rPr>
          <w:rFonts w:asciiTheme="minorHAnsi" w:hAnsiTheme="minorHAnsi" w:cstheme="minorHAnsi"/>
          <w:b/>
          <w:i/>
          <w:u w:val="single"/>
        </w:rPr>
        <w:t>niepotrzebne skreślić</w:t>
      </w:r>
      <w:r w:rsidRPr="000137A3">
        <w:rPr>
          <w:rFonts w:asciiTheme="minorHAnsi" w:hAnsiTheme="minorHAnsi" w:cstheme="minorHAnsi"/>
          <w:b/>
          <w:u w:val="single"/>
        </w:rPr>
        <w:t xml:space="preserve"> </w:t>
      </w:r>
    </w:p>
    <w:p w:rsidR="00EC5774" w:rsidRPr="000137A3" w:rsidRDefault="00EC5774" w:rsidP="000137A3">
      <w:pPr>
        <w:pStyle w:val="Akapitzlist1"/>
        <w:spacing w:line="276" w:lineRule="auto"/>
        <w:ind w:left="426"/>
        <w:jc w:val="both"/>
        <w:rPr>
          <w:rFonts w:asciiTheme="minorHAnsi" w:hAnsiTheme="minorHAnsi" w:cstheme="minorHAnsi"/>
        </w:rPr>
      </w:pPr>
    </w:p>
    <w:p w:rsidR="00EC5774" w:rsidRPr="000137A3" w:rsidRDefault="00EC5774" w:rsidP="000137A3">
      <w:pPr>
        <w:pStyle w:val="Style3"/>
        <w:spacing w:line="276" w:lineRule="auto"/>
        <w:jc w:val="right"/>
        <w:rPr>
          <w:rFonts w:asciiTheme="minorHAnsi" w:hAnsiTheme="minorHAnsi" w:cstheme="minorHAnsi"/>
        </w:rPr>
      </w:pPr>
      <w:r w:rsidRPr="000137A3">
        <w:rPr>
          <w:rFonts w:asciiTheme="minorHAnsi" w:hAnsiTheme="minorHAnsi" w:cstheme="minorHAnsi"/>
        </w:rPr>
        <w:t>.......................................................</w:t>
      </w:r>
    </w:p>
    <w:p w:rsidR="00EC5774" w:rsidRPr="000137A3" w:rsidRDefault="00EC5774" w:rsidP="000137A3">
      <w:pPr>
        <w:pStyle w:val="Style3"/>
        <w:spacing w:line="276" w:lineRule="auto"/>
        <w:jc w:val="right"/>
        <w:rPr>
          <w:rFonts w:asciiTheme="minorHAnsi" w:hAnsiTheme="minorHAnsi" w:cstheme="minorHAnsi"/>
        </w:rPr>
      </w:pPr>
      <w:r w:rsidRPr="000137A3">
        <w:rPr>
          <w:rFonts w:asciiTheme="minorHAnsi" w:hAnsiTheme="minorHAnsi" w:cstheme="minorHAnsi"/>
        </w:rPr>
        <w:t>Podpis osób uprawnionych do składania oświadczeń woli</w:t>
      </w:r>
    </w:p>
    <w:p w:rsidR="00EC5774" w:rsidRPr="000137A3" w:rsidRDefault="00EC5774" w:rsidP="000137A3">
      <w:pPr>
        <w:pStyle w:val="Style3"/>
        <w:spacing w:line="276" w:lineRule="auto"/>
        <w:jc w:val="right"/>
        <w:rPr>
          <w:rFonts w:asciiTheme="minorHAnsi" w:hAnsiTheme="minorHAnsi" w:cstheme="minorHAnsi"/>
        </w:rPr>
      </w:pPr>
      <w:r w:rsidRPr="000137A3">
        <w:rPr>
          <w:rFonts w:asciiTheme="minorHAnsi" w:hAnsiTheme="minorHAnsi" w:cstheme="minorHAnsi"/>
        </w:rPr>
        <w:t>w imieniu Wykonawcy oraz pieczątka</w:t>
      </w:r>
    </w:p>
    <w:p w:rsidR="00BD7FE7" w:rsidRDefault="00BD7FE7" w:rsidP="000137A3">
      <w:pPr>
        <w:spacing w:after="0" w:line="276" w:lineRule="auto"/>
        <w:jc w:val="right"/>
        <w:rPr>
          <w:rFonts w:cstheme="minorHAnsi"/>
          <w:i/>
          <w:sz w:val="24"/>
          <w:szCs w:val="24"/>
        </w:rPr>
      </w:pPr>
    </w:p>
    <w:p w:rsidR="00EC5774" w:rsidRPr="000137A3" w:rsidRDefault="00EC5774" w:rsidP="000137A3">
      <w:pPr>
        <w:spacing w:after="0" w:line="276" w:lineRule="auto"/>
        <w:jc w:val="right"/>
        <w:rPr>
          <w:rFonts w:cstheme="minorHAnsi"/>
          <w:sz w:val="24"/>
          <w:szCs w:val="24"/>
        </w:rPr>
      </w:pPr>
      <w:r w:rsidRPr="000137A3">
        <w:rPr>
          <w:rFonts w:cstheme="minorHAnsi"/>
          <w:i/>
          <w:sz w:val="24"/>
          <w:szCs w:val="24"/>
        </w:rPr>
        <w:lastRenderedPageBreak/>
        <w:t>Załącznik 2 do Zapytania ofertowego: Oświadczenie o braku powiązań kapitałowych lub osobowych</w:t>
      </w:r>
    </w:p>
    <w:p w:rsidR="00EC5774" w:rsidRPr="000137A3" w:rsidRDefault="00EC5774" w:rsidP="000137A3">
      <w:pPr>
        <w:pStyle w:val="Style3"/>
        <w:widowControl/>
        <w:spacing w:line="276" w:lineRule="auto"/>
        <w:jc w:val="right"/>
        <w:rPr>
          <w:rFonts w:asciiTheme="minorHAnsi" w:hAnsiTheme="minorHAnsi" w:cstheme="minorHAnsi"/>
        </w:rPr>
      </w:pPr>
    </w:p>
    <w:p w:rsidR="00EC5774" w:rsidRPr="000137A3" w:rsidRDefault="00EC5774" w:rsidP="000137A3">
      <w:pPr>
        <w:pStyle w:val="Style3"/>
        <w:widowControl/>
        <w:spacing w:line="276" w:lineRule="auto"/>
        <w:jc w:val="right"/>
        <w:rPr>
          <w:rFonts w:asciiTheme="minorHAnsi" w:hAnsiTheme="minorHAnsi" w:cstheme="minorHAnsi"/>
        </w:rPr>
      </w:pPr>
    </w:p>
    <w:p w:rsidR="00EC5774" w:rsidRPr="000137A3" w:rsidRDefault="00EC5774" w:rsidP="000137A3">
      <w:pPr>
        <w:pStyle w:val="Style3"/>
        <w:widowControl/>
        <w:spacing w:line="276" w:lineRule="auto"/>
        <w:jc w:val="right"/>
        <w:rPr>
          <w:rFonts w:asciiTheme="minorHAnsi" w:hAnsiTheme="minorHAnsi" w:cstheme="minorHAnsi"/>
        </w:rPr>
      </w:pPr>
    </w:p>
    <w:p w:rsidR="00EC5774" w:rsidRPr="000137A3" w:rsidRDefault="00EC5774" w:rsidP="000137A3">
      <w:pPr>
        <w:pStyle w:val="Style3"/>
        <w:widowControl/>
        <w:spacing w:line="276" w:lineRule="auto"/>
        <w:jc w:val="right"/>
        <w:rPr>
          <w:rFonts w:asciiTheme="minorHAnsi" w:hAnsiTheme="minorHAnsi" w:cstheme="minorHAnsi"/>
        </w:rPr>
      </w:pPr>
      <w:r w:rsidRPr="000137A3">
        <w:rPr>
          <w:rFonts w:asciiTheme="minorHAnsi" w:hAnsiTheme="minorHAnsi" w:cstheme="minorHAnsi"/>
        </w:rPr>
        <w:t xml:space="preserve">. . . . . . . . . . . . . . . . dnia . . . . . . . . . . . . </w:t>
      </w:r>
    </w:p>
    <w:p w:rsidR="00EC5774" w:rsidRPr="000137A3" w:rsidRDefault="00EC5774" w:rsidP="000137A3">
      <w:pPr>
        <w:pStyle w:val="Style3"/>
        <w:widowControl/>
        <w:spacing w:line="276" w:lineRule="auto"/>
        <w:rPr>
          <w:rFonts w:asciiTheme="minorHAnsi" w:hAnsiTheme="minorHAnsi" w:cstheme="minorHAnsi"/>
        </w:rPr>
      </w:pPr>
    </w:p>
    <w:p w:rsidR="00EC5774" w:rsidRPr="000137A3" w:rsidRDefault="00EC5774" w:rsidP="000137A3">
      <w:pPr>
        <w:pStyle w:val="Style3"/>
        <w:widowControl/>
        <w:spacing w:line="276" w:lineRule="auto"/>
        <w:jc w:val="center"/>
        <w:rPr>
          <w:rFonts w:asciiTheme="minorHAnsi" w:hAnsiTheme="minorHAnsi" w:cstheme="minorHAnsi"/>
          <w:b/>
        </w:rPr>
      </w:pPr>
    </w:p>
    <w:p w:rsidR="00EC5774" w:rsidRPr="000137A3" w:rsidRDefault="00EC5774" w:rsidP="000137A3">
      <w:pPr>
        <w:pStyle w:val="Style3"/>
        <w:widowControl/>
        <w:spacing w:line="276" w:lineRule="auto"/>
        <w:jc w:val="center"/>
        <w:rPr>
          <w:rFonts w:asciiTheme="minorHAnsi" w:hAnsiTheme="minorHAnsi" w:cstheme="minorHAnsi"/>
          <w:b/>
        </w:rPr>
      </w:pPr>
      <w:r w:rsidRPr="000137A3">
        <w:rPr>
          <w:rFonts w:asciiTheme="minorHAnsi" w:hAnsiTheme="minorHAnsi" w:cstheme="minorHAnsi"/>
          <w:b/>
        </w:rPr>
        <w:t>Oświadczenie o braku powiązań kapitałowych lub osobowych</w:t>
      </w:r>
    </w:p>
    <w:p w:rsidR="00EC5774" w:rsidRPr="000137A3" w:rsidRDefault="00EC5774" w:rsidP="000137A3">
      <w:pPr>
        <w:pStyle w:val="Style3"/>
        <w:widowControl/>
        <w:spacing w:line="276" w:lineRule="auto"/>
        <w:rPr>
          <w:rFonts w:asciiTheme="minorHAnsi" w:hAnsiTheme="minorHAnsi" w:cstheme="minorHAnsi"/>
          <w:b/>
        </w:rPr>
      </w:pPr>
    </w:p>
    <w:p w:rsidR="00EC5774" w:rsidRPr="000137A3" w:rsidRDefault="00EC5774" w:rsidP="000137A3">
      <w:pPr>
        <w:pStyle w:val="Style3"/>
        <w:widowControl/>
        <w:spacing w:line="276" w:lineRule="auto"/>
        <w:rPr>
          <w:rFonts w:asciiTheme="minorHAnsi" w:hAnsiTheme="minorHAnsi" w:cstheme="minorHAnsi"/>
        </w:rPr>
      </w:pPr>
      <w:r w:rsidRPr="000137A3">
        <w:rPr>
          <w:rFonts w:asciiTheme="minorHAnsi" w:hAnsiTheme="minorHAnsi" w:cstheme="minorHAnsi"/>
        </w:rPr>
        <w:t>Nazwa i Adres Oferenta</w:t>
      </w:r>
    </w:p>
    <w:p w:rsidR="00EC5774" w:rsidRPr="000137A3" w:rsidRDefault="00EC5774" w:rsidP="000137A3">
      <w:pPr>
        <w:pStyle w:val="Style3"/>
        <w:widowControl/>
        <w:spacing w:line="276" w:lineRule="auto"/>
        <w:rPr>
          <w:rFonts w:asciiTheme="minorHAnsi" w:hAnsiTheme="minorHAnsi" w:cstheme="minorHAnsi"/>
        </w:rPr>
      </w:pPr>
    </w:p>
    <w:p w:rsidR="00EC5774" w:rsidRPr="000137A3" w:rsidRDefault="00EC5774" w:rsidP="000137A3">
      <w:pPr>
        <w:spacing w:after="0" w:line="276" w:lineRule="auto"/>
        <w:jc w:val="both"/>
        <w:rPr>
          <w:rFonts w:eastAsia="Times New Roman" w:cstheme="minorHAnsi"/>
          <w:sz w:val="24"/>
          <w:szCs w:val="24"/>
        </w:rPr>
      </w:pPr>
      <w:r w:rsidRPr="000137A3">
        <w:rPr>
          <w:rFonts w:eastAsia="Times New Roman" w:cstheme="minorHAnsi"/>
          <w:sz w:val="24"/>
          <w:szCs w:val="24"/>
        </w:rPr>
        <w:t xml:space="preserve">Nazwa  . . . . . . . . . . . . . . . . . . . . . . . . . . . . . . . . . . . . . . . . . . . . . . . . . . . . . . . . . . . . . . . </w:t>
      </w:r>
    </w:p>
    <w:p w:rsidR="00EC5774" w:rsidRPr="000137A3" w:rsidRDefault="00EC5774" w:rsidP="000137A3">
      <w:pPr>
        <w:spacing w:after="0" w:line="276" w:lineRule="auto"/>
        <w:jc w:val="both"/>
        <w:rPr>
          <w:rFonts w:eastAsia="Times New Roman" w:cstheme="minorHAnsi"/>
          <w:sz w:val="24"/>
          <w:szCs w:val="24"/>
        </w:rPr>
      </w:pPr>
      <w:r w:rsidRPr="000137A3">
        <w:rPr>
          <w:rFonts w:eastAsia="Times New Roman" w:cstheme="minorHAnsi"/>
          <w:sz w:val="24"/>
          <w:szCs w:val="24"/>
        </w:rPr>
        <w:t xml:space="preserve">Adres . . . . . . . . . . . . . . . . . . . . . . . . . . . . . . . . . . . . . . . . . . . . . . . . . . . . . . . . . . . . . . . . </w:t>
      </w:r>
    </w:p>
    <w:p w:rsidR="00EC5774" w:rsidRPr="000137A3" w:rsidRDefault="00EC5774" w:rsidP="000137A3">
      <w:pPr>
        <w:spacing w:after="0" w:line="276" w:lineRule="auto"/>
        <w:jc w:val="both"/>
        <w:rPr>
          <w:rFonts w:cstheme="minorHAnsi"/>
          <w:sz w:val="24"/>
          <w:szCs w:val="24"/>
        </w:rPr>
      </w:pPr>
      <w:r w:rsidRPr="000137A3">
        <w:rPr>
          <w:rFonts w:eastAsia="Times New Roman" w:cstheme="minorHAnsi"/>
          <w:sz w:val="24"/>
          <w:szCs w:val="24"/>
        </w:rPr>
        <w:t>NIP . . . . . . . . . . . . . . . . . . . . . . . . . . .</w:t>
      </w:r>
    </w:p>
    <w:p w:rsidR="0096594B" w:rsidRPr="0096594B" w:rsidRDefault="00EC5774" w:rsidP="0096594B">
      <w:pPr>
        <w:spacing w:after="0" w:line="276" w:lineRule="auto"/>
        <w:jc w:val="both"/>
        <w:rPr>
          <w:rFonts w:cstheme="minorHAnsi"/>
          <w:sz w:val="24"/>
          <w:szCs w:val="24"/>
        </w:rPr>
      </w:pPr>
      <w:r w:rsidRPr="000137A3">
        <w:rPr>
          <w:rFonts w:cstheme="minorHAnsi"/>
          <w:sz w:val="24"/>
          <w:szCs w:val="24"/>
        </w:rPr>
        <w:t>W odpowiedzi na zapytanie ofertowe nr 1/2019</w:t>
      </w:r>
      <w:r w:rsidRPr="000137A3">
        <w:rPr>
          <w:rFonts w:cstheme="minorHAnsi"/>
          <w:i/>
          <w:iCs/>
          <w:sz w:val="24"/>
          <w:szCs w:val="24"/>
        </w:rPr>
        <w:t xml:space="preserve"> </w:t>
      </w:r>
      <w:r w:rsidRPr="000137A3">
        <w:rPr>
          <w:rFonts w:cstheme="minorHAnsi"/>
          <w:sz w:val="24"/>
          <w:szCs w:val="24"/>
        </w:rPr>
        <w:t>oświadczam(y), że nie jestem(</w:t>
      </w:r>
      <w:proofErr w:type="spellStart"/>
      <w:r w:rsidRPr="000137A3">
        <w:rPr>
          <w:rFonts w:cstheme="minorHAnsi"/>
          <w:sz w:val="24"/>
          <w:szCs w:val="24"/>
        </w:rPr>
        <w:t>eśmy</w:t>
      </w:r>
      <w:proofErr w:type="spellEnd"/>
      <w:r w:rsidRPr="000137A3">
        <w:rPr>
          <w:rFonts w:cstheme="minorHAnsi"/>
          <w:sz w:val="24"/>
          <w:szCs w:val="24"/>
        </w:rPr>
        <w:t xml:space="preserve">) powiązani z </w:t>
      </w:r>
      <w:r w:rsidR="0096594B" w:rsidRPr="0096594B">
        <w:rPr>
          <w:rFonts w:cstheme="minorHAnsi"/>
          <w:sz w:val="24"/>
          <w:szCs w:val="24"/>
        </w:rPr>
        <w:t>Przedsiębiorstw</w:t>
      </w:r>
      <w:r w:rsidR="0096594B">
        <w:rPr>
          <w:rFonts w:cstheme="minorHAnsi"/>
          <w:sz w:val="24"/>
          <w:szCs w:val="24"/>
        </w:rPr>
        <w:t>em</w:t>
      </w:r>
      <w:r w:rsidR="0096594B" w:rsidRPr="0096594B">
        <w:rPr>
          <w:rFonts w:cstheme="minorHAnsi"/>
          <w:sz w:val="24"/>
          <w:szCs w:val="24"/>
        </w:rPr>
        <w:t xml:space="preserve"> Wdrażania Technik Komputerowych „ATLAS” </w:t>
      </w:r>
    </w:p>
    <w:p w:rsidR="00EC5774" w:rsidRPr="000137A3" w:rsidRDefault="0096594B" w:rsidP="0096594B">
      <w:pPr>
        <w:spacing w:after="0" w:line="276" w:lineRule="auto"/>
        <w:jc w:val="both"/>
        <w:rPr>
          <w:rFonts w:cstheme="minorHAnsi"/>
          <w:sz w:val="24"/>
          <w:szCs w:val="24"/>
        </w:rPr>
      </w:pPr>
      <w:r w:rsidRPr="0096594B">
        <w:rPr>
          <w:rFonts w:cstheme="minorHAnsi"/>
          <w:sz w:val="24"/>
          <w:szCs w:val="24"/>
        </w:rPr>
        <w:t>Al. 1000-lecia Państwa Polskiego 4</w:t>
      </w:r>
      <w:r>
        <w:rPr>
          <w:rFonts w:cstheme="minorHAnsi"/>
          <w:sz w:val="24"/>
          <w:szCs w:val="24"/>
        </w:rPr>
        <w:t xml:space="preserve">, </w:t>
      </w:r>
      <w:r w:rsidRPr="0096594B">
        <w:rPr>
          <w:rFonts w:cstheme="minorHAnsi"/>
          <w:sz w:val="24"/>
          <w:szCs w:val="24"/>
        </w:rPr>
        <w:t xml:space="preserve">15-111 Białystok, </w:t>
      </w:r>
      <w:r w:rsidR="00EC5774" w:rsidRPr="000137A3">
        <w:rPr>
          <w:rFonts w:cstheme="minorHAnsi"/>
          <w:sz w:val="24"/>
          <w:szCs w:val="24"/>
        </w:rPr>
        <w:t xml:space="preserve">osobowo lub kapitałowo. </w:t>
      </w:r>
    </w:p>
    <w:p w:rsidR="00EC5774" w:rsidRPr="000137A3" w:rsidRDefault="00EC5774" w:rsidP="000137A3">
      <w:pPr>
        <w:spacing w:after="0" w:line="276" w:lineRule="auto"/>
        <w:jc w:val="both"/>
        <w:rPr>
          <w:rFonts w:cstheme="minorHAnsi"/>
          <w:sz w:val="24"/>
          <w:szCs w:val="24"/>
        </w:rPr>
      </w:pPr>
    </w:p>
    <w:p w:rsidR="00EC5774" w:rsidRPr="000137A3" w:rsidRDefault="00EC5774" w:rsidP="000137A3">
      <w:pPr>
        <w:spacing w:after="0" w:line="276" w:lineRule="auto"/>
        <w:jc w:val="both"/>
        <w:rPr>
          <w:rFonts w:eastAsia="Times New Roman" w:cstheme="minorHAnsi"/>
          <w:sz w:val="24"/>
          <w:szCs w:val="24"/>
        </w:rPr>
      </w:pPr>
      <w:r w:rsidRPr="000137A3">
        <w:rPr>
          <w:rFonts w:eastAsia="Times New Roman" w:cstheme="minorHAnsi"/>
          <w:sz w:val="24"/>
          <w:szCs w:val="24"/>
        </w:rPr>
        <w:t>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w:t>
      </w:r>
    </w:p>
    <w:p w:rsidR="00EC5774" w:rsidRPr="000137A3" w:rsidRDefault="00EC5774" w:rsidP="000137A3">
      <w:pPr>
        <w:numPr>
          <w:ilvl w:val="1"/>
          <w:numId w:val="10"/>
        </w:numPr>
        <w:suppressAutoHyphens/>
        <w:spacing w:after="0" w:line="276" w:lineRule="auto"/>
        <w:ind w:left="284" w:hanging="284"/>
        <w:jc w:val="both"/>
        <w:rPr>
          <w:rFonts w:eastAsia="Times New Roman" w:cstheme="minorHAnsi"/>
          <w:sz w:val="24"/>
          <w:szCs w:val="24"/>
        </w:rPr>
      </w:pPr>
      <w:r w:rsidRPr="000137A3">
        <w:rPr>
          <w:rFonts w:eastAsia="Times New Roman" w:cstheme="minorHAnsi"/>
          <w:sz w:val="24"/>
          <w:szCs w:val="24"/>
        </w:rPr>
        <w:t>uczestniczeniu w spółce jako wspólnik spółki cywilnej lub spółki osobowej,</w:t>
      </w:r>
    </w:p>
    <w:p w:rsidR="00EC5774" w:rsidRPr="000137A3" w:rsidRDefault="00EC5774" w:rsidP="000137A3">
      <w:pPr>
        <w:numPr>
          <w:ilvl w:val="1"/>
          <w:numId w:val="10"/>
        </w:numPr>
        <w:suppressAutoHyphens/>
        <w:spacing w:after="0" w:line="276" w:lineRule="auto"/>
        <w:ind w:left="284" w:hanging="284"/>
        <w:jc w:val="both"/>
        <w:rPr>
          <w:rFonts w:eastAsia="Times New Roman" w:cstheme="minorHAnsi"/>
          <w:sz w:val="24"/>
          <w:szCs w:val="24"/>
        </w:rPr>
      </w:pPr>
      <w:r w:rsidRPr="000137A3">
        <w:rPr>
          <w:rFonts w:eastAsia="Times New Roman" w:cstheme="minorHAnsi"/>
          <w:sz w:val="24"/>
          <w:szCs w:val="24"/>
        </w:rPr>
        <w:t>posiadaniu co najmniej 10% udziałów lub akcji, o ile niższy próg nie wynika z przepisów prawa lub nie został określony przez IZ PO,</w:t>
      </w:r>
    </w:p>
    <w:p w:rsidR="00EC5774" w:rsidRPr="000137A3" w:rsidRDefault="00EC5774" w:rsidP="000137A3">
      <w:pPr>
        <w:numPr>
          <w:ilvl w:val="1"/>
          <w:numId w:val="10"/>
        </w:numPr>
        <w:suppressAutoHyphens/>
        <w:spacing w:after="0" w:line="276" w:lineRule="auto"/>
        <w:ind w:left="284" w:hanging="284"/>
        <w:jc w:val="both"/>
        <w:rPr>
          <w:rFonts w:eastAsia="Times New Roman" w:cstheme="minorHAnsi"/>
          <w:sz w:val="24"/>
          <w:szCs w:val="24"/>
        </w:rPr>
      </w:pPr>
      <w:r w:rsidRPr="000137A3">
        <w:rPr>
          <w:rFonts w:eastAsia="Times New Roman" w:cstheme="minorHAnsi"/>
          <w:sz w:val="24"/>
          <w:szCs w:val="24"/>
        </w:rPr>
        <w:t>pełnieniu funkcji członka organu nadzorczego lub zarządzającego, prokurenta bądź pełnomocnika,</w:t>
      </w:r>
    </w:p>
    <w:p w:rsidR="00EC5774" w:rsidRPr="000137A3" w:rsidRDefault="00EC5774" w:rsidP="000137A3">
      <w:pPr>
        <w:numPr>
          <w:ilvl w:val="1"/>
          <w:numId w:val="10"/>
        </w:numPr>
        <w:suppressAutoHyphens/>
        <w:spacing w:after="0" w:line="276" w:lineRule="auto"/>
        <w:ind w:left="284" w:hanging="284"/>
        <w:jc w:val="both"/>
        <w:rPr>
          <w:rFonts w:cstheme="minorHAnsi"/>
          <w:sz w:val="24"/>
          <w:szCs w:val="24"/>
        </w:rPr>
      </w:pPr>
      <w:r w:rsidRPr="000137A3">
        <w:rPr>
          <w:rFonts w:eastAsia="Times New Roman" w:cstheme="minorHAnsi"/>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EC5774" w:rsidRPr="000137A3" w:rsidRDefault="00EC5774" w:rsidP="000137A3">
      <w:pPr>
        <w:spacing w:after="0" w:line="276" w:lineRule="auto"/>
        <w:rPr>
          <w:rFonts w:cstheme="minorHAnsi"/>
          <w:sz w:val="24"/>
          <w:szCs w:val="24"/>
        </w:rPr>
      </w:pPr>
    </w:p>
    <w:p w:rsidR="00EC5774" w:rsidRPr="000137A3" w:rsidRDefault="00EC5774" w:rsidP="000137A3">
      <w:pPr>
        <w:spacing w:after="0" w:line="276" w:lineRule="auto"/>
        <w:rPr>
          <w:rFonts w:cstheme="minorHAnsi"/>
          <w:sz w:val="24"/>
          <w:szCs w:val="24"/>
        </w:rPr>
      </w:pPr>
    </w:p>
    <w:p w:rsidR="00EC5774" w:rsidRPr="000137A3" w:rsidRDefault="00EC5774" w:rsidP="000137A3">
      <w:pPr>
        <w:spacing w:after="0" w:line="276" w:lineRule="auto"/>
        <w:rPr>
          <w:rFonts w:cstheme="minorHAnsi"/>
          <w:sz w:val="24"/>
          <w:szCs w:val="24"/>
        </w:rPr>
      </w:pPr>
    </w:p>
    <w:p w:rsidR="00EC5774" w:rsidRPr="000137A3" w:rsidRDefault="00EC5774" w:rsidP="000137A3">
      <w:pPr>
        <w:pStyle w:val="Style3"/>
        <w:spacing w:line="276" w:lineRule="auto"/>
        <w:jc w:val="right"/>
        <w:rPr>
          <w:rFonts w:asciiTheme="minorHAnsi" w:hAnsiTheme="minorHAnsi" w:cstheme="minorHAnsi"/>
        </w:rPr>
      </w:pPr>
      <w:r w:rsidRPr="000137A3">
        <w:rPr>
          <w:rFonts w:asciiTheme="minorHAnsi" w:hAnsiTheme="minorHAnsi" w:cstheme="minorHAnsi"/>
        </w:rPr>
        <w:t>.......................................................</w:t>
      </w:r>
    </w:p>
    <w:p w:rsidR="00EC5774" w:rsidRPr="000137A3" w:rsidRDefault="00EC5774" w:rsidP="000137A3">
      <w:pPr>
        <w:pStyle w:val="Style3"/>
        <w:spacing w:line="276" w:lineRule="auto"/>
        <w:jc w:val="right"/>
        <w:rPr>
          <w:rFonts w:asciiTheme="minorHAnsi" w:hAnsiTheme="minorHAnsi" w:cstheme="minorHAnsi"/>
        </w:rPr>
      </w:pPr>
      <w:r w:rsidRPr="000137A3">
        <w:rPr>
          <w:rFonts w:asciiTheme="minorHAnsi" w:hAnsiTheme="minorHAnsi" w:cstheme="minorHAnsi"/>
        </w:rPr>
        <w:t>Podpis osób uprawnionych do składania oświadczeń woli</w:t>
      </w:r>
    </w:p>
    <w:p w:rsidR="00EC5774" w:rsidRPr="000137A3" w:rsidRDefault="00EC5774" w:rsidP="000137A3">
      <w:pPr>
        <w:pStyle w:val="Style3"/>
        <w:spacing w:line="276" w:lineRule="auto"/>
        <w:jc w:val="right"/>
        <w:rPr>
          <w:rFonts w:asciiTheme="minorHAnsi" w:hAnsiTheme="minorHAnsi" w:cstheme="minorHAnsi"/>
        </w:rPr>
      </w:pPr>
      <w:r w:rsidRPr="000137A3">
        <w:rPr>
          <w:rFonts w:asciiTheme="minorHAnsi" w:hAnsiTheme="minorHAnsi" w:cstheme="minorHAnsi"/>
        </w:rPr>
        <w:t>w imieniu Wykonawcy oraz pieczątka</w:t>
      </w:r>
    </w:p>
    <w:p w:rsidR="004D5657" w:rsidRPr="000137A3" w:rsidRDefault="004D5657" w:rsidP="000137A3">
      <w:pPr>
        <w:spacing w:after="0" w:line="276" w:lineRule="auto"/>
        <w:rPr>
          <w:rFonts w:cstheme="minorHAnsi"/>
          <w:sz w:val="24"/>
          <w:szCs w:val="24"/>
        </w:rPr>
      </w:pPr>
    </w:p>
    <w:p w:rsidR="00C92ADB" w:rsidRPr="000137A3" w:rsidRDefault="00C92ADB" w:rsidP="000137A3">
      <w:pPr>
        <w:spacing w:after="0" w:line="276" w:lineRule="auto"/>
        <w:rPr>
          <w:rFonts w:cstheme="minorHAnsi"/>
          <w:sz w:val="24"/>
          <w:szCs w:val="24"/>
        </w:rPr>
      </w:pPr>
    </w:p>
    <w:p w:rsidR="00AD3D9B" w:rsidRPr="000137A3" w:rsidRDefault="00AD3D9B" w:rsidP="000137A3">
      <w:pPr>
        <w:tabs>
          <w:tab w:val="left" w:pos="1652"/>
        </w:tabs>
        <w:spacing w:after="0" w:line="276" w:lineRule="auto"/>
        <w:rPr>
          <w:rFonts w:cstheme="minorHAnsi"/>
          <w:sz w:val="24"/>
          <w:szCs w:val="24"/>
        </w:rPr>
      </w:pPr>
      <w:bookmarkStart w:id="1" w:name="_GoBack"/>
      <w:bookmarkEnd w:id="1"/>
    </w:p>
    <w:sectPr w:rsidR="00AD3D9B" w:rsidRPr="000137A3" w:rsidSect="003471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73" w:rsidRDefault="002C6B73" w:rsidP="00AD3D9B">
      <w:pPr>
        <w:spacing w:after="0" w:line="240" w:lineRule="auto"/>
      </w:pPr>
      <w:r>
        <w:separator/>
      </w:r>
    </w:p>
  </w:endnote>
  <w:endnote w:type="continuationSeparator" w:id="0">
    <w:p w:rsidR="002C6B73" w:rsidRDefault="002C6B73" w:rsidP="00AD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73" w:rsidRDefault="002C6B73" w:rsidP="00AD3D9B">
      <w:pPr>
        <w:spacing w:after="0" w:line="240" w:lineRule="auto"/>
      </w:pPr>
      <w:r>
        <w:separator/>
      </w:r>
    </w:p>
  </w:footnote>
  <w:footnote w:type="continuationSeparator" w:id="0">
    <w:p w:rsidR="002C6B73" w:rsidRDefault="002C6B73" w:rsidP="00AD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9B" w:rsidRDefault="00AD3D9B" w:rsidP="00AD3D9B">
    <w:pPr>
      <w:spacing w:line="240" w:lineRule="auto"/>
      <w:jc w:val="center"/>
    </w:pPr>
    <w:r w:rsidRPr="00AD3D9B">
      <w:rPr>
        <w:b/>
        <w:sz w:val="20"/>
        <w:szCs w:val="20"/>
      </w:rPr>
      <w:t xml:space="preserve">Przedsiębiorstwo Wdrażania Technik Komputerowych „ATLAS” </w:t>
    </w:r>
    <w:r w:rsidRPr="00AD3D9B">
      <w:rPr>
        <w:b/>
        <w:bCs/>
        <w:sz w:val="20"/>
        <w:szCs w:val="20"/>
      </w:rPr>
      <w:br/>
    </w:r>
    <w:r w:rsidRPr="00AD3D9B">
      <w:rPr>
        <w:sz w:val="20"/>
        <w:szCs w:val="20"/>
      </w:rPr>
      <w:t>15-111 Białystok, Al. 1000-lecia Państwa Polskiego 4</w:t>
    </w:r>
    <w:r w:rsidRPr="00AD3D9B">
      <w:rPr>
        <w:sz w:val="20"/>
        <w:szCs w:val="20"/>
      </w:rPr>
      <w:br/>
      <w:t>tel./fax. (085) 676-08-31, 675-35-94</w:t>
    </w:r>
    <w:r w:rsidR="002C6B73">
      <w:rPr>
        <w:rFonts w:ascii="Arial" w:hAnsi="Arial"/>
        <w:b/>
        <w:bCs/>
        <w:sz w:val="28"/>
        <w:u w:val="single"/>
      </w:rPr>
      <w:pict w14:anchorId="6F4ECE05">
        <v:rect id="_x0000_i1025" style="width:0;height:1.5pt" o:hralign="center" o:hrstd="t" o:hr="t" fillcolor="#5a4eb1"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rPr>
        <w:rFonts w:ascii="Calibri" w:hAnsi="Calibri" w:cs="Calibri"/>
        <w:b/>
        <w:bCs/>
      </w:rPr>
    </w:lvl>
    <w:lvl w:ilvl="1">
      <w:start w:val="1"/>
      <w:numFmt w:val="decimal"/>
      <w:lvlText w:val="%2."/>
      <w:lvlJc w:val="left"/>
      <w:pPr>
        <w:tabs>
          <w:tab w:val="num" w:pos="0"/>
        </w:tabs>
        <w:ind w:left="1785" w:hanging="70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720" w:hanging="360"/>
      </w:pPr>
      <w:rPr>
        <w:rFonts w:ascii="Calibri" w:hAnsi="Calibri" w:cs="Calibri"/>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rPr>
        <w:rFonts w:ascii="Calibri" w:hAnsi="Calibri" w:cs="Calibri"/>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Roman"/>
      <w:lvlText w:val="%1."/>
      <w:lvlJc w:val="left"/>
      <w:pPr>
        <w:tabs>
          <w:tab w:val="num" w:pos="0"/>
        </w:tabs>
        <w:ind w:left="1287" w:hanging="360"/>
      </w:pPr>
    </w:lvl>
    <w:lvl w:ilvl="1">
      <w:start w:val="1"/>
      <w:numFmt w:val="lowerRoman"/>
      <w:lvlText w:val="%2."/>
      <w:lvlJc w:val="left"/>
      <w:pPr>
        <w:tabs>
          <w:tab w:val="num" w:pos="0"/>
        </w:tabs>
        <w:ind w:left="2007" w:hanging="360"/>
      </w:pPr>
      <w:rPr>
        <w:rFonts w:ascii="Calibri" w:hAnsi="Calibri" w:cs="Calibri"/>
      </w:r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8"/>
    <w:lvl w:ilvl="0">
      <w:start w:val="1"/>
      <w:numFmt w:val="upperRoman"/>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Times New Roman" w:hAnsi="Calibri" w:cs="Calibri"/>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singleLevel"/>
    <w:tmpl w:val="0000000A"/>
    <w:name w:val="WW8Num30"/>
    <w:lvl w:ilvl="0">
      <w:start w:val="1"/>
      <w:numFmt w:val="lowerLetter"/>
      <w:lvlText w:val="%1."/>
      <w:lvlJc w:val="left"/>
      <w:pPr>
        <w:tabs>
          <w:tab w:val="num" w:pos="0"/>
        </w:tabs>
        <w:ind w:left="1440" w:hanging="360"/>
      </w:pPr>
      <w:rPr>
        <w:rFonts w:ascii="Calibri" w:hAnsi="Calibri" w:cs="Calibri"/>
      </w:rPr>
    </w:lvl>
  </w:abstractNum>
  <w:abstractNum w:abstractNumId="9" w15:restartNumberingAfterBreak="0">
    <w:nsid w:val="0000000B"/>
    <w:multiLevelType w:val="multilevel"/>
    <w:tmpl w:val="0000000B"/>
    <w:name w:val="WW8Num31"/>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157D109A"/>
    <w:multiLevelType w:val="hybridMultilevel"/>
    <w:tmpl w:val="364EB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A54A9"/>
    <w:multiLevelType w:val="hybridMultilevel"/>
    <w:tmpl w:val="ACC0B5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15C311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27A4C"/>
    <w:multiLevelType w:val="hybridMultilevel"/>
    <w:tmpl w:val="49D62272"/>
    <w:lvl w:ilvl="0" w:tplc="5874DDD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F13A12"/>
    <w:multiLevelType w:val="hybridMultilevel"/>
    <w:tmpl w:val="0576D87E"/>
    <w:lvl w:ilvl="0" w:tplc="04150017">
      <w:start w:val="1"/>
      <w:numFmt w:val="lowerLetter"/>
      <w:lvlText w:val="%1)"/>
      <w:lvlJc w:val="left"/>
      <w:pPr>
        <w:ind w:left="720" w:hanging="360"/>
      </w:pPr>
    </w:lvl>
    <w:lvl w:ilvl="1" w:tplc="815C3112">
      <w:start w:val="1"/>
      <w:numFmt w:val="bullet"/>
      <w:lvlText w:val="­"/>
      <w:lvlJc w:val="left"/>
      <w:pPr>
        <w:ind w:left="1440" w:hanging="360"/>
      </w:pPr>
      <w:rPr>
        <w:rFonts w:ascii="Courier New" w:hAnsi="Courier New" w:hint="default"/>
      </w:rPr>
    </w:lvl>
    <w:lvl w:ilvl="2" w:tplc="815C311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46FEC"/>
    <w:multiLevelType w:val="hybridMultilevel"/>
    <w:tmpl w:val="D0EEF58C"/>
    <w:lvl w:ilvl="0" w:tplc="E9F274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8332A1B"/>
    <w:multiLevelType w:val="hybridMultilevel"/>
    <w:tmpl w:val="71CAC5B0"/>
    <w:lvl w:ilvl="0" w:tplc="A5E0FA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F6E2033"/>
    <w:multiLevelType w:val="hybridMultilevel"/>
    <w:tmpl w:val="15C80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F509C"/>
    <w:multiLevelType w:val="hybridMultilevel"/>
    <w:tmpl w:val="57387D14"/>
    <w:lvl w:ilvl="0" w:tplc="030AF9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4734C7"/>
    <w:multiLevelType w:val="hybridMultilevel"/>
    <w:tmpl w:val="DACA1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5208D4"/>
    <w:multiLevelType w:val="hybridMultilevel"/>
    <w:tmpl w:val="D478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CF52C3"/>
    <w:multiLevelType w:val="hybridMultilevel"/>
    <w:tmpl w:val="CEB8E5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B813CF"/>
    <w:multiLevelType w:val="multilevel"/>
    <w:tmpl w:val="43162442"/>
    <w:name w:val="WW8Num42"/>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22" w15:restartNumberingAfterBreak="0">
    <w:nsid w:val="5D2F10EB"/>
    <w:multiLevelType w:val="multilevel"/>
    <w:tmpl w:val="5C382C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15:restartNumberingAfterBreak="0">
    <w:nsid w:val="74A52F9B"/>
    <w:multiLevelType w:val="multilevel"/>
    <w:tmpl w:val="0A9EA964"/>
    <w:name w:val="WW8Num62"/>
    <w:lvl w:ilvl="0">
      <w:start w:val="12"/>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num w:numId="1">
    <w:abstractNumId w:val="19"/>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2"/>
  </w:num>
  <w:num w:numId="14">
    <w:abstractNumId w:val="22"/>
  </w:num>
  <w:num w:numId="15">
    <w:abstractNumId w:val="21"/>
  </w:num>
  <w:num w:numId="16">
    <w:abstractNumId w:val="23"/>
  </w:num>
  <w:num w:numId="17">
    <w:abstractNumId w:val="16"/>
  </w:num>
  <w:num w:numId="18">
    <w:abstractNumId w:val="15"/>
  </w:num>
  <w:num w:numId="19">
    <w:abstractNumId w:val="18"/>
  </w:num>
  <w:num w:numId="20">
    <w:abstractNumId w:val="10"/>
  </w:num>
  <w:num w:numId="21">
    <w:abstractNumId w:val="17"/>
  </w:num>
  <w:num w:numId="22">
    <w:abstractNumId w:val="1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9B"/>
    <w:rsid w:val="000137A3"/>
    <w:rsid w:val="00213C4C"/>
    <w:rsid w:val="00231588"/>
    <w:rsid w:val="00236B66"/>
    <w:rsid w:val="00244F51"/>
    <w:rsid w:val="002C6B73"/>
    <w:rsid w:val="002E0012"/>
    <w:rsid w:val="002F0602"/>
    <w:rsid w:val="0034717E"/>
    <w:rsid w:val="003B7563"/>
    <w:rsid w:val="003C32AF"/>
    <w:rsid w:val="0040169C"/>
    <w:rsid w:val="004673D4"/>
    <w:rsid w:val="004C2D4D"/>
    <w:rsid w:val="004D5657"/>
    <w:rsid w:val="00501EE9"/>
    <w:rsid w:val="0052651C"/>
    <w:rsid w:val="005649F1"/>
    <w:rsid w:val="005C77D7"/>
    <w:rsid w:val="00630E31"/>
    <w:rsid w:val="0067451B"/>
    <w:rsid w:val="0069308B"/>
    <w:rsid w:val="006D3F21"/>
    <w:rsid w:val="006F72F5"/>
    <w:rsid w:val="007432C6"/>
    <w:rsid w:val="00812672"/>
    <w:rsid w:val="008733E5"/>
    <w:rsid w:val="008773D1"/>
    <w:rsid w:val="008B300E"/>
    <w:rsid w:val="008B3F76"/>
    <w:rsid w:val="0096594B"/>
    <w:rsid w:val="009A6460"/>
    <w:rsid w:val="009B683E"/>
    <w:rsid w:val="00A10FDC"/>
    <w:rsid w:val="00A22A7A"/>
    <w:rsid w:val="00A607D7"/>
    <w:rsid w:val="00AA41A8"/>
    <w:rsid w:val="00AD3D9B"/>
    <w:rsid w:val="00B072FD"/>
    <w:rsid w:val="00B3420F"/>
    <w:rsid w:val="00BD7FE7"/>
    <w:rsid w:val="00C92785"/>
    <w:rsid w:val="00C92ADB"/>
    <w:rsid w:val="00C95C3D"/>
    <w:rsid w:val="00CD16A0"/>
    <w:rsid w:val="00CF4BEB"/>
    <w:rsid w:val="00D01263"/>
    <w:rsid w:val="00D03BB5"/>
    <w:rsid w:val="00D54403"/>
    <w:rsid w:val="00DE7A74"/>
    <w:rsid w:val="00DE7F3F"/>
    <w:rsid w:val="00DF24B3"/>
    <w:rsid w:val="00E03878"/>
    <w:rsid w:val="00E255C8"/>
    <w:rsid w:val="00EB1C66"/>
    <w:rsid w:val="00EC1D25"/>
    <w:rsid w:val="00EC5774"/>
    <w:rsid w:val="00EE43DA"/>
    <w:rsid w:val="00F15D6C"/>
    <w:rsid w:val="00F54309"/>
    <w:rsid w:val="00F7191C"/>
    <w:rsid w:val="00FB7B7B"/>
    <w:rsid w:val="00FD4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4E91"/>
  <w15:docId w15:val="{340A798B-4448-4A33-864E-F12EBEA5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D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D9B"/>
  </w:style>
  <w:style w:type="paragraph" w:styleId="Stopka">
    <w:name w:val="footer"/>
    <w:basedOn w:val="Normalny"/>
    <w:link w:val="StopkaZnak"/>
    <w:uiPriority w:val="99"/>
    <w:unhideWhenUsed/>
    <w:rsid w:val="00AD3D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D9B"/>
  </w:style>
  <w:style w:type="paragraph" w:styleId="Akapitzlist">
    <w:name w:val="List Paragraph"/>
    <w:basedOn w:val="Normalny"/>
    <w:uiPriority w:val="34"/>
    <w:qFormat/>
    <w:rsid w:val="00630E31"/>
    <w:pPr>
      <w:ind w:left="720"/>
      <w:contextualSpacing/>
    </w:pPr>
  </w:style>
  <w:style w:type="paragraph" w:styleId="Tekstprzypisudolnego">
    <w:name w:val="footnote text"/>
    <w:basedOn w:val="Normalny"/>
    <w:link w:val="TekstprzypisudolnegoZnak"/>
    <w:uiPriority w:val="99"/>
    <w:semiHidden/>
    <w:unhideWhenUsed/>
    <w:rsid w:val="00630E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0E31"/>
    <w:rPr>
      <w:sz w:val="20"/>
      <w:szCs w:val="20"/>
    </w:rPr>
  </w:style>
  <w:style w:type="character" w:styleId="Odwoanieprzypisudolnego">
    <w:name w:val="footnote reference"/>
    <w:basedOn w:val="Domylnaczcionkaakapitu"/>
    <w:uiPriority w:val="99"/>
    <w:semiHidden/>
    <w:unhideWhenUsed/>
    <w:rsid w:val="00630E31"/>
    <w:rPr>
      <w:vertAlign w:val="superscript"/>
    </w:rPr>
  </w:style>
  <w:style w:type="paragraph" w:styleId="Tekstprzypisukocowego">
    <w:name w:val="endnote text"/>
    <w:basedOn w:val="Normalny"/>
    <w:link w:val="TekstprzypisukocowegoZnak"/>
    <w:uiPriority w:val="99"/>
    <w:semiHidden/>
    <w:unhideWhenUsed/>
    <w:rsid w:val="00EC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1D25"/>
    <w:rPr>
      <w:sz w:val="20"/>
      <w:szCs w:val="20"/>
    </w:rPr>
  </w:style>
  <w:style w:type="character" w:styleId="Odwoanieprzypisukocowego">
    <w:name w:val="endnote reference"/>
    <w:basedOn w:val="Domylnaczcionkaakapitu"/>
    <w:uiPriority w:val="99"/>
    <w:semiHidden/>
    <w:unhideWhenUsed/>
    <w:rsid w:val="00EC1D25"/>
    <w:rPr>
      <w:vertAlign w:val="superscript"/>
    </w:rPr>
  </w:style>
  <w:style w:type="character" w:styleId="Hipercze">
    <w:name w:val="Hyperlink"/>
    <w:rsid w:val="00EC5774"/>
    <w:rPr>
      <w:color w:val="0000FF"/>
      <w:u w:val="single"/>
    </w:rPr>
  </w:style>
  <w:style w:type="paragraph" w:customStyle="1" w:styleId="Akapitzlist1">
    <w:name w:val="Akapit z listą1"/>
    <w:basedOn w:val="Normalny"/>
    <w:rsid w:val="00EC5774"/>
    <w:pPr>
      <w:suppressAutoHyphens/>
      <w:spacing w:after="0" w:line="240" w:lineRule="auto"/>
      <w:ind w:left="720"/>
    </w:pPr>
    <w:rPr>
      <w:rFonts w:ascii="Times New Roman" w:eastAsia="Times New Roman" w:hAnsi="Times New Roman" w:cs="Times New Roman"/>
      <w:kern w:val="1"/>
      <w:sz w:val="24"/>
      <w:szCs w:val="24"/>
      <w:lang w:eastAsia="hi-IN" w:bidi="hi-IN"/>
    </w:rPr>
  </w:style>
  <w:style w:type="paragraph" w:customStyle="1" w:styleId="Style3">
    <w:name w:val="Style3"/>
    <w:basedOn w:val="Normalny"/>
    <w:rsid w:val="00EC5774"/>
    <w:pPr>
      <w:widowControl w:val="0"/>
      <w:suppressAutoHyphens/>
      <w:spacing w:after="0" w:line="240" w:lineRule="auto"/>
      <w:jc w:val="both"/>
    </w:pPr>
    <w:rPr>
      <w:rFonts w:ascii="Times New Roman" w:eastAsia="Times New Roman" w:hAnsi="Times New Roman" w:cs="Times New Roman"/>
      <w:kern w:val="1"/>
      <w:sz w:val="24"/>
      <w:szCs w:val="24"/>
      <w:lang w:eastAsia="hi-IN" w:bidi="hi-IN"/>
    </w:rPr>
  </w:style>
  <w:style w:type="character" w:customStyle="1" w:styleId="Nierozpoznanawzmianka1">
    <w:name w:val="Nierozpoznana wzmianka1"/>
    <w:basedOn w:val="Domylnaczcionkaakapitu"/>
    <w:uiPriority w:val="99"/>
    <w:semiHidden/>
    <w:unhideWhenUsed/>
    <w:rsid w:val="00EC5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tynarozwoj.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dc:creator>
  <cp:lastModifiedBy>Bartosz Kulikowski</cp:lastModifiedBy>
  <cp:revision>28</cp:revision>
  <cp:lastPrinted>2019-08-20T11:38:00Z</cp:lastPrinted>
  <dcterms:created xsi:type="dcterms:W3CDTF">2019-08-21T08:54:00Z</dcterms:created>
  <dcterms:modified xsi:type="dcterms:W3CDTF">2019-08-21T08:56:00Z</dcterms:modified>
</cp:coreProperties>
</file>