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53D1B68E" w:rsidR="00A9341A" w:rsidRDefault="00E70181" w:rsidP="00EF7320">
      <w:pPr>
        <w:jc w:val="right"/>
      </w:pPr>
      <w:r w:rsidRPr="00E14B6A">
        <w:t>Białystok</w:t>
      </w:r>
      <w:r w:rsidR="00C92071" w:rsidRPr="00E14B6A">
        <w:t xml:space="preserve">, </w:t>
      </w:r>
      <w:r w:rsidRPr="00E14B6A">
        <w:t>2</w:t>
      </w:r>
      <w:r w:rsidR="00E14B6A" w:rsidRPr="00E14B6A">
        <w:t>9</w:t>
      </w:r>
      <w:r w:rsidR="00DF336E" w:rsidRPr="00E14B6A">
        <w:t>.0</w:t>
      </w:r>
      <w:r w:rsidR="00EF7320" w:rsidRPr="00E14B6A">
        <w:t>5</w:t>
      </w:r>
      <w:r w:rsidR="00DF336E" w:rsidRPr="00E14B6A">
        <w:t>.</w:t>
      </w:r>
      <w:r w:rsidR="00C92071" w:rsidRPr="00E14B6A">
        <w:t>201</w:t>
      </w:r>
      <w:r w:rsidR="00EF7320" w:rsidRPr="00E14B6A">
        <w:t>9</w:t>
      </w:r>
      <w:r w:rsidR="00C92071" w:rsidRPr="00E14B6A">
        <w:t>r.</w:t>
      </w:r>
      <w:r w:rsidR="00C92071">
        <w:t xml:space="preserve"> </w:t>
      </w:r>
    </w:p>
    <w:p w14:paraId="140647ED" w14:textId="77777777" w:rsidR="00E70181" w:rsidRDefault="00E70181" w:rsidP="00E70181">
      <w:pPr>
        <w:spacing w:after="0" w:line="240" w:lineRule="auto"/>
      </w:pPr>
      <w:r>
        <w:t>ASM Technology Sp. z o.o.</w:t>
      </w:r>
    </w:p>
    <w:p w14:paraId="50020FC3" w14:textId="77777777" w:rsidR="00E70181" w:rsidRDefault="00E70181" w:rsidP="00E70181">
      <w:pPr>
        <w:spacing w:after="0" w:line="240" w:lineRule="auto"/>
      </w:pPr>
      <w:r>
        <w:t>ul. Koralowa 13/37</w:t>
      </w:r>
    </w:p>
    <w:p w14:paraId="7A237C4F" w14:textId="77777777" w:rsidR="00E70181" w:rsidRDefault="00E70181" w:rsidP="00E70181">
      <w:pPr>
        <w:spacing w:after="0" w:line="240" w:lineRule="auto"/>
      </w:pPr>
      <w:r>
        <w:t>Lublin</w:t>
      </w:r>
    </w:p>
    <w:p w14:paraId="3E64E60D" w14:textId="77777777" w:rsidR="00E70181" w:rsidRDefault="00E70181" w:rsidP="00E70181">
      <w:pPr>
        <w:spacing w:after="0" w:line="240" w:lineRule="auto"/>
      </w:pPr>
      <w:r>
        <w:t>Oddział:</w:t>
      </w:r>
    </w:p>
    <w:p w14:paraId="3FDA443C" w14:textId="77777777" w:rsidR="00E70181" w:rsidRDefault="00E70181" w:rsidP="00E70181">
      <w:pPr>
        <w:spacing w:after="0" w:line="240" w:lineRule="auto"/>
      </w:pPr>
      <w:r>
        <w:t>Ul. Lniana 41</w:t>
      </w:r>
    </w:p>
    <w:p w14:paraId="33787E86" w14:textId="77777777" w:rsidR="00E70181" w:rsidRDefault="00E70181" w:rsidP="00E70181">
      <w:pPr>
        <w:spacing w:after="0" w:line="240" w:lineRule="auto"/>
      </w:pPr>
      <w:r>
        <w:t xml:space="preserve">15-665 Białystok </w:t>
      </w:r>
    </w:p>
    <w:p w14:paraId="04A20918" w14:textId="51973AFB" w:rsidR="00C92071" w:rsidRPr="00174ABC" w:rsidRDefault="00E70181" w:rsidP="00E70181">
      <w:pPr>
        <w:spacing w:after="0" w:line="240" w:lineRule="auto"/>
      </w:pPr>
      <w:r w:rsidRPr="00174ABC">
        <w:t xml:space="preserve">e- mail: </w:t>
      </w:r>
      <w:hyperlink r:id="rId7" w:history="1">
        <w:r w:rsidRPr="00174ABC">
          <w:rPr>
            <w:rStyle w:val="Hipercze"/>
          </w:rPr>
          <w:t>k.paszko@asmtechnology.eu</w:t>
        </w:r>
      </w:hyperlink>
      <w:r w:rsidRPr="00174ABC">
        <w:t xml:space="preserve"> </w:t>
      </w:r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32EAFF5F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A77A58">
        <w:rPr>
          <w:b/>
        </w:rPr>
        <w:t>2</w:t>
      </w:r>
      <w:r w:rsidRPr="00C92071">
        <w:rPr>
          <w:b/>
        </w:rPr>
        <w:t>/0</w:t>
      </w:r>
      <w:r w:rsidR="00EF7320">
        <w:rPr>
          <w:b/>
        </w:rPr>
        <w:t>5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325E3DA1" w14:textId="77777777" w:rsidR="00E70181" w:rsidRDefault="00E70181" w:rsidP="00E70181">
      <w:pPr>
        <w:jc w:val="both"/>
      </w:pPr>
      <w:r>
        <w:t>ASM Technology Sp. z o.o.</w:t>
      </w:r>
    </w:p>
    <w:p w14:paraId="3861DBDA" w14:textId="79579019" w:rsidR="00E70181" w:rsidRDefault="00E70181" w:rsidP="00E70181">
      <w:pPr>
        <w:jc w:val="both"/>
      </w:pPr>
      <w:r>
        <w:t>Oddział w Białymstoku</w:t>
      </w:r>
    </w:p>
    <w:p w14:paraId="1D3BFBFC" w14:textId="77777777" w:rsidR="00E70181" w:rsidRDefault="00E70181" w:rsidP="00E70181">
      <w:pPr>
        <w:jc w:val="both"/>
      </w:pPr>
      <w:r>
        <w:t>Ul. Lniana 41</w:t>
      </w:r>
    </w:p>
    <w:p w14:paraId="47CDD2E2" w14:textId="77777777" w:rsidR="00E70181" w:rsidRDefault="00E70181" w:rsidP="00E70181">
      <w:pPr>
        <w:jc w:val="both"/>
      </w:pPr>
      <w:r>
        <w:t xml:space="preserve">15-665 Białystok </w:t>
      </w:r>
    </w:p>
    <w:p w14:paraId="4164EB23" w14:textId="34025DAB" w:rsidR="00C92071" w:rsidRDefault="00C92071" w:rsidP="00E70181">
      <w:pPr>
        <w:jc w:val="both"/>
      </w:pPr>
      <w:r w:rsidRPr="00C92071">
        <w:t xml:space="preserve">NIP: </w:t>
      </w:r>
      <w:r w:rsidR="00E70181">
        <w:t>9512388466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65B6B184" w:rsidR="0028497D" w:rsidRDefault="00C92071" w:rsidP="00C92071">
      <w:pPr>
        <w:jc w:val="both"/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EC8120D" w14:textId="0FF333D4" w:rsidR="00E70181" w:rsidRDefault="00E70181" w:rsidP="00E70181">
      <w:pPr>
        <w:spacing w:after="120"/>
        <w:jc w:val="both"/>
      </w:pPr>
      <w:r>
        <w:t xml:space="preserve">Przedmiotem zamówienia jest przeprowadzenie usługi badawczej w zakresie określenia niezbędnych rozwiązań technicznych dla separatora ziarna wykonanego na podstawie zgłoszenia patentowego PCT/UA2016/000030, numer publikacji WO2016195615, pozwalającej na uzyskanie wydajności rzeczywistej czyszczenia, co najmniej </w:t>
      </w:r>
      <w:r w:rsidR="00A77A58">
        <w:t>100</w:t>
      </w:r>
      <w:r>
        <w:t xml:space="preserve"> ton na godzinę.</w:t>
      </w:r>
    </w:p>
    <w:p w14:paraId="1C695417" w14:textId="77777777" w:rsidR="00E70181" w:rsidRDefault="00E70181" w:rsidP="00E70181">
      <w:pPr>
        <w:spacing w:after="120"/>
        <w:jc w:val="both"/>
      </w:pPr>
      <w:r>
        <w:t>Zakres prac będzie obejmował:</w:t>
      </w:r>
    </w:p>
    <w:p w14:paraId="0FCBC841" w14:textId="77777777" w:rsidR="00E70181" w:rsidRDefault="00E70181" w:rsidP="00E70181">
      <w:pPr>
        <w:spacing w:after="120"/>
        <w:jc w:val="both"/>
      </w:pPr>
      <w:r>
        <w:t>a)</w:t>
      </w:r>
      <w:r>
        <w:tab/>
        <w:t>Przeprowadzenie badań zmierzających do opracowanie spójnej koncepcji technicznej urządzenia na podstawie zgłoszenia patentowego PCT/UA2016/000030, numer publikacji WO2016195615 oraz w ścisłej współpracy z Zamawiającym. Efektem końcowym tego etapu będzie koncepcja prototypu.</w:t>
      </w:r>
    </w:p>
    <w:p w14:paraId="17CE2D8C" w14:textId="77777777" w:rsidR="00E70181" w:rsidRDefault="00E70181" w:rsidP="00E70181">
      <w:pPr>
        <w:spacing w:after="120"/>
        <w:jc w:val="both"/>
      </w:pPr>
      <w:r>
        <w:t>b)</w:t>
      </w:r>
      <w:r>
        <w:tab/>
        <w:t>Przygotowanie specjalnego oprzyrządowania wykonawczego niezbędnych elementów prototypu.</w:t>
      </w:r>
    </w:p>
    <w:p w14:paraId="5BB615B8" w14:textId="77777777" w:rsidR="00E70181" w:rsidRDefault="00E70181" w:rsidP="00E70181">
      <w:pPr>
        <w:spacing w:after="120"/>
        <w:jc w:val="both"/>
      </w:pPr>
      <w:r>
        <w:t>c)</w:t>
      </w:r>
      <w:r>
        <w:tab/>
        <w:t>Wykonanie prototypu urządzenia na podstawie zatwierdzonej przez zamawiającego koncepcji.</w:t>
      </w:r>
    </w:p>
    <w:p w14:paraId="736C2715" w14:textId="1B5A2415" w:rsidR="00E70181" w:rsidRDefault="00E70181" w:rsidP="00E70181">
      <w:pPr>
        <w:spacing w:after="120"/>
        <w:jc w:val="both"/>
      </w:pPr>
      <w:r>
        <w:t>d)</w:t>
      </w:r>
      <w:r>
        <w:tab/>
        <w:t xml:space="preserve">Badania prototypu pod kątem uzyskania wydajności rzeczywistej czyszczenia na poziomie, co najmniej </w:t>
      </w:r>
      <w:r w:rsidR="00A77A58">
        <w:t>100</w:t>
      </w:r>
      <w:r>
        <w:t xml:space="preserve"> ton na godzinę i wprowadzanie niezbędnych korekt.</w:t>
      </w:r>
    </w:p>
    <w:p w14:paraId="17243868" w14:textId="77777777" w:rsidR="00E70181" w:rsidRDefault="00E70181" w:rsidP="00E70181">
      <w:pPr>
        <w:spacing w:after="120"/>
        <w:jc w:val="both"/>
      </w:pPr>
      <w:r>
        <w:t>e)</w:t>
      </w:r>
      <w:r>
        <w:tab/>
        <w:t>Badania przemysłowe i stanowiskowe prototypu, w tym niezbędne do uzyskania certyfikatu CE.</w:t>
      </w:r>
    </w:p>
    <w:p w14:paraId="6394B749" w14:textId="77777777" w:rsidR="00E70181" w:rsidRDefault="00E70181" w:rsidP="00E70181">
      <w:pPr>
        <w:spacing w:after="120"/>
        <w:jc w:val="both"/>
      </w:pPr>
      <w:r>
        <w:t>Efektem końcowym z zrealizowanych prac powinien być raport zawierający:</w:t>
      </w:r>
    </w:p>
    <w:p w14:paraId="5B484CA0" w14:textId="77777777" w:rsidR="00E70181" w:rsidRDefault="00E70181" w:rsidP="00E70181">
      <w:pPr>
        <w:spacing w:after="120"/>
        <w:jc w:val="both"/>
      </w:pPr>
      <w:r>
        <w:lastRenderedPageBreak/>
        <w:t>a)</w:t>
      </w:r>
      <w:r>
        <w:tab/>
        <w:t>Wyniki badań z syntetycznym podsumowaniem uzyskanych efektów w formie raportu z badań,</w:t>
      </w:r>
    </w:p>
    <w:p w14:paraId="7FB07F8C" w14:textId="77777777" w:rsidR="00E70181" w:rsidRDefault="00E70181" w:rsidP="00E70181">
      <w:pPr>
        <w:spacing w:after="120"/>
        <w:jc w:val="both"/>
      </w:pPr>
      <w:r>
        <w:t>b)</w:t>
      </w:r>
      <w:r>
        <w:tab/>
        <w:t>Prototyp urządzenia,</w:t>
      </w:r>
    </w:p>
    <w:p w14:paraId="25E427A7" w14:textId="311A0D81" w:rsidR="00EF7320" w:rsidRDefault="00E70181" w:rsidP="00E70181">
      <w:pPr>
        <w:spacing w:after="120"/>
        <w:jc w:val="both"/>
      </w:pPr>
      <w:r>
        <w:t>c)</w:t>
      </w:r>
      <w:r>
        <w:tab/>
        <w:t>Dokumentację techniczną zastosowanych rozwiązań w zakresie instalacji elektrycznej, zgodnej z wymogami CE, dla dwóch wariantów – z regulatorem częstotliwości obrotów silnika i bez regulatora.</w:t>
      </w:r>
    </w:p>
    <w:p w14:paraId="30D20A50" w14:textId="3E07E8E2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5DFF9B7C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E7018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4A522503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E7018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04C691FF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E7018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069C9C15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E31D65F" w14:textId="6571F78D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174ABC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770D09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174ABC">
        <w:rPr>
          <w:rFonts w:asciiTheme="minorHAnsi" w:hAnsiTheme="minorHAnsi" w:cstheme="minorHAnsi"/>
          <w:b/>
          <w:color w:val="auto"/>
          <w:sz w:val="22"/>
          <w:szCs w:val="22"/>
        </w:rPr>
        <w:t>0 dni kalendarzowych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174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67E8FC34" w:rsidR="003B746D" w:rsidRPr="004F56B0" w:rsidRDefault="003B746D" w:rsidP="00AD7A68">
      <w:pPr>
        <w:jc w:val="both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AD7A68">
        <w:t xml:space="preserve">ASM Technology Sp. z o.o., Oddział w Białymstoku, ul. Lniana 41, 15-665 Białystok, </w:t>
      </w:r>
      <w:r w:rsidRPr="004F56B0">
        <w:rPr>
          <w:rFonts w:cstheme="minorHAnsi"/>
        </w:rPr>
        <w:t xml:space="preserve">lub przesłać e-mailem na adres: </w:t>
      </w:r>
      <w:hyperlink r:id="rId8" w:history="1">
        <w:r w:rsidR="00AD7A68" w:rsidRPr="00AD7A68">
          <w:rPr>
            <w:rStyle w:val="Hipercze"/>
          </w:rPr>
          <w:t>k.paszko@asmtechnology.eu</w:t>
        </w:r>
      </w:hyperlink>
      <w:r w:rsidR="00AD7A68">
        <w:t xml:space="preserve">. </w:t>
      </w:r>
    </w:p>
    <w:p w14:paraId="028700E4" w14:textId="09FC5702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4B6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E14B6A" w:rsidRPr="00E14B6A">
        <w:rPr>
          <w:rFonts w:asciiTheme="minorHAnsi" w:hAnsiTheme="minorHAnsi" w:cstheme="minorHAnsi"/>
          <w:color w:val="auto"/>
          <w:sz w:val="22"/>
          <w:szCs w:val="22"/>
        </w:rPr>
        <w:t>07</w:t>
      </w:r>
      <w:r w:rsidR="00DF336E" w:rsidRPr="00E14B6A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E14B6A" w:rsidRPr="00E14B6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F336E" w:rsidRPr="00E14B6A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 w:rsidRPr="00E14B6A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 w:rsidRPr="00E14B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14B6A">
        <w:rPr>
          <w:rFonts w:asciiTheme="minorHAnsi" w:hAnsiTheme="minorHAnsi" w:cstheme="minorHAnsi"/>
          <w:color w:val="auto"/>
          <w:sz w:val="22"/>
          <w:szCs w:val="22"/>
        </w:rPr>
        <w:t>r.</w:t>
      </w:r>
      <w:bookmarkStart w:id="0" w:name="_GoBack"/>
      <w:bookmarkEnd w:id="0"/>
    </w:p>
    <w:p w14:paraId="1039E6D9" w14:textId="634EA18D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AD7A68" w:rsidRPr="00AD7A68">
        <w:rPr>
          <w:rFonts w:asciiTheme="minorHAnsi" w:hAnsiTheme="minorHAnsi" w:cstheme="minorHAnsi"/>
          <w:color w:val="auto"/>
          <w:sz w:val="22"/>
          <w:szCs w:val="22"/>
        </w:rPr>
        <w:t>ASM Technology Sp. z o.o., Oddział w Białymstoku, ul. Lniana 41, 15-665 Białystok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89639DB" w14:textId="77777777" w:rsidR="00174ABC" w:rsidRDefault="00174ABC" w:rsidP="00174ABC">
      <w:pPr>
        <w:pStyle w:val="Default"/>
        <w:jc w:val="both"/>
        <w:rPr>
          <w:b/>
          <w:sz w:val="22"/>
          <w:szCs w:val="22"/>
        </w:rPr>
      </w:pPr>
    </w:p>
    <w:p w14:paraId="76365B99" w14:textId="77777777" w:rsidR="00174ABC" w:rsidRDefault="00174ABC" w:rsidP="00174A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1E650301" w14:textId="77777777" w:rsidR="00174ABC" w:rsidRDefault="00174ABC" w:rsidP="00174A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42290BC9" w:rsidR="00C86323" w:rsidRPr="00C86323" w:rsidRDefault="00AD7A68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Krzysztof Paszko,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 telefon: </w:t>
      </w:r>
      <w:r>
        <w:rPr>
          <w:rFonts w:asciiTheme="minorHAnsi" w:hAnsiTheme="minorHAnsi" w:cstheme="minorHAnsi"/>
          <w:sz w:val="22"/>
          <w:szCs w:val="22"/>
        </w:rPr>
        <w:t xml:space="preserve">501-543-524, </w:t>
      </w:r>
      <w:hyperlink r:id="rId9" w:history="1">
        <w:r w:rsidRPr="00AD7A68">
          <w:rPr>
            <w:rStyle w:val="Hipercze"/>
            <w:sz w:val="22"/>
          </w:rPr>
          <w:t>k.paszko@asmtechnology.eu</w:t>
        </w:r>
      </w:hyperlink>
      <w:r>
        <w:t xml:space="preserve">. </w:t>
      </w:r>
      <w:r w:rsidR="00C863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2F2BD669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A77A58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/05/2019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0AFA3960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2F65B3">
        <w:rPr>
          <w:rFonts w:cs="Calibri"/>
          <w:color w:val="000000"/>
        </w:rPr>
        <w:t>5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74ABC"/>
    <w:rsid w:val="001C52D3"/>
    <w:rsid w:val="00201A02"/>
    <w:rsid w:val="0028497D"/>
    <w:rsid w:val="002F65B3"/>
    <w:rsid w:val="00305DF5"/>
    <w:rsid w:val="00321E73"/>
    <w:rsid w:val="003938BC"/>
    <w:rsid w:val="003A1249"/>
    <w:rsid w:val="003B746D"/>
    <w:rsid w:val="00477E96"/>
    <w:rsid w:val="0048060C"/>
    <w:rsid w:val="00514EF2"/>
    <w:rsid w:val="00546896"/>
    <w:rsid w:val="006C65D8"/>
    <w:rsid w:val="00770D09"/>
    <w:rsid w:val="007C4346"/>
    <w:rsid w:val="007D4033"/>
    <w:rsid w:val="007F2D7E"/>
    <w:rsid w:val="00886DC0"/>
    <w:rsid w:val="009D3DF6"/>
    <w:rsid w:val="009E4D51"/>
    <w:rsid w:val="00A10B39"/>
    <w:rsid w:val="00A77A58"/>
    <w:rsid w:val="00A86C26"/>
    <w:rsid w:val="00A91D6B"/>
    <w:rsid w:val="00A9341A"/>
    <w:rsid w:val="00AD7A68"/>
    <w:rsid w:val="00C34787"/>
    <w:rsid w:val="00C41C02"/>
    <w:rsid w:val="00C61BFE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14B6A"/>
    <w:rsid w:val="00E31B51"/>
    <w:rsid w:val="00E603C3"/>
    <w:rsid w:val="00E70181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aszko@asmtechnology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paszko@asmtechnology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.paszko@asmtechnolog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6</cp:revision>
  <cp:lastPrinted>2018-02-01T12:59:00Z</cp:lastPrinted>
  <dcterms:created xsi:type="dcterms:W3CDTF">2019-05-27T11:34:00Z</dcterms:created>
  <dcterms:modified xsi:type="dcterms:W3CDTF">2019-05-29T08:50:00Z</dcterms:modified>
</cp:coreProperties>
</file>