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28A090A9" w:rsidR="00A9341A" w:rsidRDefault="0056411C" w:rsidP="00EF7320">
      <w:pPr>
        <w:jc w:val="right"/>
      </w:pPr>
      <w:r>
        <w:t>Białystok</w:t>
      </w:r>
      <w:r w:rsidR="006973A5">
        <w:t>, 0</w:t>
      </w:r>
      <w:r w:rsidR="00A25CD0">
        <w:t>2.</w:t>
      </w:r>
      <w:r w:rsidR="006973A5">
        <w:t>04</w:t>
      </w:r>
      <w:r w:rsidR="00DF336E">
        <w:t>.</w:t>
      </w:r>
      <w:r w:rsidR="00C92071">
        <w:t>20</w:t>
      </w:r>
      <w:r w:rsidR="006973A5">
        <w:t>20</w:t>
      </w:r>
      <w:r w:rsidR="00C92071">
        <w:t xml:space="preserve">r. </w:t>
      </w:r>
    </w:p>
    <w:p w14:paraId="467EC668" w14:textId="77777777" w:rsidR="004E7F58" w:rsidRDefault="004E7F58" w:rsidP="004E7F58">
      <w:r w:rsidRPr="004E7F58">
        <w:t xml:space="preserve">LBPro Sp. z  o.o. </w:t>
      </w:r>
    </w:p>
    <w:p w14:paraId="088E62CB" w14:textId="77777777" w:rsidR="004E7F58" w:rsidRDefault="004E7F58" w:rsidP="004E7F58">
      <w:r w:rsidRPr="004E7F58">
        <w:t>ul. Octowa 2A</w:t>
      </w:r>
    </w:p>
    <w:p w14:paraId="5970C582" w14:textId="77777777" w:rsidR="004E7F58" w:rsidRDefault="004E7F58" w:rsidP="004E7F58">
      <w:r w:rsidRPr="004E7F58">
        <w:t xml:space="preserve">15-399 Białystok </w:t>
      </w:r>
    </w:p>
    <w:p w14:paraId="04A20918" w14:textId="77777777" w:rsidR="00C92071" w:rsidRDefault="00C92071"/>
    <w:p w14:paraId="57439B62" w14:textId="491A0BF9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</w:t>
      </w:r>
      <w:r w:rsidRPr="00F71D57">
        <w:rPr>
          <w:b/>
        </w:rPr>
        <w:t xml:space="preserve">OFERTOWE </w:t>
      </w:r>
      <w:r w:rsidR="00EF7320" w:rsidRPr="00F71D57">
        <w:rPr>
          <w:b/>
        </w:rPr>
        <w:t>1</w:t>
      </w:r>
      <w:r w:rsidRPr="00F71D57">
        <w:rPr>
          <w:b/>
        </w:rPr>
        <w:t>/0</w:t>
      </w:r>
      <w:r w:rsidR="00F71D57" w:rsidRPr="00F71D57">
        <w:rPr>
          <w:b/>
        </w:rPr>
        <w:t>4</w:t>
      </w:r>
      <w:r w:rsidRPr="00F71D57">
        <w:rPr>
          <w:b/>
        </w:rPr>
        <w:t>/20</w:t>
      </w:r>
      <w:r w:rsidR="00F71D57" w:rsidRPr="00F71D57">
        <w:rPr>
          <w:b/>
        </w:rPr>
        <w:t>20</w:t>
      </w:r>
      <w:r w:rsidR="006973A5" w:rsidRPr="00F71D57">
        <w:rPr>
          <w:b/>
        </w:rPr>
        <w:t xml:space="preserve"> 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555B3134" w14:textId="77777777" w:rsidR="004E7F58" w:rsidRDefault="004E7F58" w:rsidP="00EF7320">
      <w:r w:rsidRPr="004E7F58">
        <w:t xml:space="preserve">LBPro Sp. z  o.o. </w:t>
      </w:r>
    </w:p>
    <w:p w14:paraId="40122D58" w14:textId="14625194" w:rsidR="004E7F58" w:rsidRDefault="004E7F58" w:rsidP="00EF7320">
      <w:r w:rsidRPr="004E7F58">
        <w:t>ul. Octowa 2A</w:t>
      </w:r>
    </w:p>
    <w:p w14:paraId="4757D302" w14:textId="0F46C3D4" w:rsidR="004E7F58" w:rsidRDefault="004E7F58" w:rsidP="00EF7320">
      <w:r w:rsidRPr="004E7F58">
        <w:t xml:space="preserve">15-399 Białystok </w:t>
      </w:r>
    </w:p>
    <w:p w14:paraId="62D648F7" w14:textId="2A34D18D" w:rsidR="004E7F58" w:rsidRDefault="004E7F58" w:rsidP="00EF7320">
      <w:r w:rsidRPr="004E7F58">
        <w:t>NIP: 542-323-29-09</w:t>
      </w:r>
      <w:r>
        <w:t xml:space="preserve"> 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3BB7E5B2" w14:textId="1F33E303" w:rsidR="004E7F58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56CFE8D8" w14:textId="11585F6A" w:rsidR="006973A5" w:rsidRPr="006973A5" w:rsidRDefault="006973A5" w:rsidP="00D40F72">
      <w:pPr>
        <w:spacing w:line="240" w:lineRule="auto"/>
        <w:jc w:val="both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Przedmiotem zamówienia jest przeprowadzenie usługi badawczej w zakresie opracowania nowego produktu w postaci systemu automatycznego otwierania szlabanów parkingowych za pomocą aplikacji mobilnej uruchomionej na telefonie kierowcy samochodu.</w:t>
      </w:r>
      <w:r>
        <w:rPr>
          <w:rFonts w:ascii="Calibri" w:eastAsia="Times New Roman" w:hAnsi="Calibri" w:cs="Calibri"/>
        </w:rPr>
        <w:t xml:space="preserve"> System powinien być wyposażony w inteligentny algorytm śledzący ruch samochodów, zapobiegający otwarciu szlabanu przez nieuprawnione samochody stojące ‘w kolejce’. </w:t>
      </w:r>
    </w:p>
    <w:p w14:paraId="646A1548" w14:textId="77777777" w:rsidR="006973A5" w:rsidRDefault="006973A5" w:rsidP="006973A5">
      <w:pPr>
        <w:spacing w:line="240" w:lineRule="auto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Zakres prac obejmuje:</w:t>
      </w:r>
    </w:p>
    <w:p w14:paraId="6AD56C1B" w14:textId="0F09D48E" w:rsidR="006973A5" w:rsidRDefault="006973A5" w:rsidP="00974EFD">
      <w:pPr>
        <w:pStyle w:val="Akapitzlist"/>
        <w:numPr>
          <w:ilvl w:val="0"/>
          <w:numId w:val="31"/>
        </w:numPr>
        <w:spacing w:line="240" w:lineRule="auto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Opracowanie systemu informatycznego składającego się z:</w:t>
      </w:r>
    </w:p>
    <w:p w14:paraId="5DBD98E3" w14:textId="5C058E4C" w:rsidR="006973A5" w:rsidRDefault="006973A5" w:rsidP="006973A5">
      <w:pPr>
        <w:pStyle w:val="Akapitzlist"/>
        <w:numPr>
          <w:ilvl w:val="1"/>
          <w:numId w:val="31"/>
        </w:numPr>
        <w:spacing w:line="240" w:lineRule="auto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Aplikacji mobilnej na telefonie kierowcy uruchamiającej sygnał (</w:t>
      </w:r>
      <w:proofErr w:type="spellStart"/>
      <w:r w:rsidRPr="006973A5">
        <w:rPr>
          <w:rFonts w:ascii="Calibri" w:eastAsia="Times New Roman" w:hAnsi="Calibri" w:cs="Calibri"/>
        </w:rPr>
        <w:t>beacon</w:t>
      </w:r>
      <w:proofErr w:type="spellEnd"/>
      <w:r w:rsidRPr="006973A5">
        <w:rPr>
          <w:rFonts w:ascii="Calibri" w:eastAsia="Times New Roman" w:hAnsi="Calibri" w:cs="Calibri"/>
        </w:rPr>
        <w:t>) Bluetooth</w:t>
      </w:r>
    </w:p>
    <w:p w14:paraId="438F1466" w14:textId="5C30E67B" w:rsidR="006973A5" w:rsidRDefault="006973A5" w:rsidP="006973A5">
      <w:pPr>
        <w:pStyle w:val="Akapitzlist"/>
        <w:numPr>
          <w:ilvl w:val="1"/>
          <w:numId w:val="31"/>
        </w:numPr>
        <w:spacing w:line="240" w:lineRule="auto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Zestawu czujników Bluetooth śledzących nadawany sygnał oraz algorytmów określających położenie samochodu z dokładnością pozwalającą na jednoznaczne podjęcie decyzji o otwarciu szlabanu</w:t>
      </w:r>
    </w:p>
    <w:p w14:paraId="5D25715D" w14:textId="52E56847" w:rsidR="006973A5" w:rsidRPr="006973A5" w:rsidRDefault="006973A5" w:rsidP="006973A5">
      <w:pPr>
        <w:pStyle w:val="Akapitzlist"/>
        <w:numPr>
          <w:ilvl w:val="1"/>
          <w:numId w:val="31"/>
        </w:numPr>
        <w:spacing w:before="240" w:line="240" w:lineRule="auto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Urządzenia sterującego szlabanem (wyzwalającego impuls otwarcia), zbierającym informacje z czujników, oraz walidującym uprawnienie do otwarcia szlabanu na podstawie danych z serwera głównego (internetowego)</w:t>
      </w:r>
    </w:p>
    <w:p w14:paraId="75DAB10B" w14:textId="4DA736BB" w:rsidR="006973A5" w:rsidRDefault="006973A5" w:rsidP="006973A5">
      <w:pPr>
        <w:pStyle w:val="Akapitzlist"/>
        <w:numPr>
          <w:ilvl w:val="1"/>
          <w:numId w:val="31"/>
        </w:numPr>
        <w:spacing w:before="240" w:line="240" w:lineRule="auto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Aplikacji serwerowej umożliwiającej zdefiniowanie użytkowników uprawnionych do otwarcia szlabanu w danych lokalizacjach. Aplikacja powinna być wykonana w technologii ASP.NET, opartej o silnik bazy danych MSSQL, działającej i uruchomionej na platformie MS </w:t>
      </w:r>
      <w:proofErr w:type="spellStart"/>
      <w:r w:rsidRPr="006973A5">
        <w:rPr>
          <w:rFonts w:ascii="Calibri" w:eastAsia="Times New Roman" w:hAnsi="Calibri" w:cs="Calibri"/>
        </w:rPr>
        <w:t>Azure</w:t>
      </w:r>
      <w:proofErr w:type="spellEnd"/>
      <w:r>
        <w:rPr>
          <w:rFonts w:ascii="Calibri" w:eastAsia="Times New Roman" w:hAnsi="Calibri" w:cs="Calibri"/>
        </w:rPr>
        <w:t>.</w:t>
      </w:r>
    </w:p>
    <w:p w14:paraId="22EB8E55" w14:textId="77777777" w:rsidR="006973A5" w:rsidRDefault="006973A5" w:rsidP="006973A5">
      <w:pPr>
        <w:pStyle w:val="Akapitzlist"/>
        <w:spacing w:before="240" w:line="240" w:lineRule="auto"/>
        <w:ind w:left="1440"/>
        <w:rPr>
          <w:rFonts w:ascii="Calibri" w:eastAsia="Times New Roman" w:hAnsi="Calibri" w:cs="Calibri"/>
        </w:rPr>
      </w:pPr>
    </w:p>
    <w:p w14:paraId="524C4F44" w14:textId="5489D36C" w:rsidR="006973A5" w:rsidRDefault="006973A5" w:rsidP="006973A5">
      <w:pPr>
        <w:pStyle w:val="Akapitzlist"/>
        <w:numPr>
          <w:ilvl w:val="0"/>
          <w:numId w:val="31"/>
        </w:numPr>
        <w:spacing w:before="240" w:line="240" w:lineRule="auto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Prototypowej instalacji składającej się z:</w:t>
      </w:r>
    </w:p>
    <w:p w14:paraId="54E43DC1" w14:textId="77777777" w:rsidR="006973A5" w:rsidRDefault="006973A5" w:rsidP="006973A5">
      <w:pPr>
        <w:pStyle w:val="Akapitzlist"/>
        <w:numPr>
          <w:ilvl w:val="1"/>
          <w:numId w:val="31"/>
        </w:numPr>
        <w:spacing w:before="240" w:line="240" w:lineRule="auto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Dwóch urządzeń sterujących szlabanem (szlaban wjazdowy i wyjazdowy).</w:t>
      </w:r>
    </w:p>
    <w:p w14:paraId="2BD927B8" w14:textId="223E1C88" w:rsidR="006973A5" w:rsidRPr="006973A5" w:rsidRDefault="006973A5" w:rsidP="006973A5">
      <w:pPr>
        <w:pStyle w:val="Akapitzlist"/>
        <w:numPr>
          <w:ilvl w:val="1"/>
          <w:numId w:val="31"/>
        </w:numPr>
        <w:spacing w:before="240" w:line="240" w:lineRule="auto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8 czujników wykrywających ruch pojazdu </w:t>
      </w:r>
    </w:p>
    <w:p w14:paraId="2FF329D3" w14:textId="77777777" w:rsidR="00974EFD" w:rsidRDefault="00974EFD" w:rsidP="006973A5">
      <w:pPr>
        <w:spacing w:line="240" w:lineRule="auto"/>
        <w:rPr>
          <w:rFonts w:ascii="Calibri" w:eastAsia="Times New Roman" w:hAnsi="Calibri" w:cs="Calibri"/>
        </w:rPr>
      </w:pPr>
    </w:p>
    <w:p w14:paraId="5476E510" w14:textId="702754F5" w:rsidR="006973A5" w:rsidRDefault="006973A5" w:rsidP="006973A5">
      <w:pPr>
        <w:spacing w:line="240" w:lineRule="auto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lastRenderedPageBreak/>
        <w:t>Dodatkowe wymagania:</w:t>
      </w:r>
    </w:p>
    <w:p w14:paraId="6BA2C3FC" w14:textId="77777777" w:rsidR="006973A5" w:rsidRDefault="006973A5" w:rsidP="00974EFD">
      <w:pPr>
        <w:pStyle w:val="Akapitzlist"/>
        <w:numPr>
          <w:ilvl w:val="0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Wymagania funkcjonalne urządzenia sterującego szlabanem: </w:t>
      </w:r>
    </w:p>
    <w:p w14:paraId="0F3C61C4" w14:textId="5DB53B59" w:rsidR="006973A5" w:rsidRDefault="006973A5" w:rsidP="006973A5">
      <w:pPr>
        <w:pStyle w:val="Akapitzlist"/>
        <w:numPr>
          <w:ilvl w:val="1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Urządzenie powinno być połączon</w:t>
      </w:r>
      <w:r w:rsidR="00A25CD0">
        <w:rPr>
          <w:rFonts w:ascii="Calibri" w:eastAsia="Times New Roman" w:hAnsi="Calibri" w:cs="Calibri"/>
        </w:rPr>
        <w:t>e</w:t>
      </w:r>
      <w:r w:rsidRPr="006973A5">
        <w:rPr>
          <w:rFonts w:ascii="Calibri" w:eastAsia="Times New Roman" w:hAnsi="Calibri" w:cs="Calibri"/>
        </w:rPr>
        <w:t xml:space="preserve"> z serwerem głównym za pomocą sieci GSM </w:t>
      </w:r>
    </w:p>
    <w:p w14:paraId="3D17A972" w14:textId="0CB2ADDC" w:rsidR="006973A5" w:rsidRDefault="006973A5" w:rsidP="006973A5">
      <w:pPr>
        <w:pStyle w:val="Akapitzlist"/>
        <w:numPr>
          <w:ilvl w:val="1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Powinna być zapewniona praca w trybie offline w przypadku braku połączenia z serwerem (na podstawie pobranej wcześniej listy użytkowników</w:t>
      </w:r>
      <w:r w:rsidR="00A25CD0">
        <w:rPr>
          <w:rFonts w:ascii="Calibri" w:eastAsia="Times New Roman" w:hAnsi="Calibri" w:cs="Calibri"/>
        </w:rPr>
        <w:t>)</w:t>
      </w:r>
      <w:r w:rsidRPr="006973A5">
        <w:rPr>
          <w:rFonts w:ascii="Calibri" w:eastAsia="Times New Roman" w:hAnsi="Calibri" w:cs="Calibri"/>
        </w:rPr>
        <w:t xml:space="preserve"> </w:t>
      </w:r>
    </w:p>
    <w:p w14:paraId="18F86C53" w14:textId="77777777" w:rsidR="006973A5" w:rsidRDefault="006973A5" w:rsidP="006973A5">
      <w:pPr>
        <w:pStyle w:val="Akapitzlist"/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</w:p>
    <w:p w14:paraId="27885F68" w14:textId="77777777" w:rsidR="006973A5" w:rsidRDefault="006973A5" w:rsidP="006973A5">
      <w:pPr>
        <w:pStyle w:val="Akapitzlist"/>
        <w:numPr>
          <w:ilvl w:val="0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Aplikacja mobilna powinna: </w:t>
      </w:r>
    </w:p>
    <w:p w14:paraId="065B83E5" w14:textId="77777777" w:rsidR="006973A5" w:rsidRDefault="006973A5" w:rsidP="006973A5">
      <w:pPr>
        <w:pStyle w:val="Akapitzlist"/>
        <w:numPr>
          <w:ilvl w:val="1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Działać na platformach iOS oraz Android (aplikacje natywne dedykowane na obie platformy) </w:t>
      </w:r>
    </w:p>
    <w:p w14:paraId="77C6FACE" w14:textId="77777777" w:rsidR="006973A5" w:rsidRDefault="006973A5" w:rsidP="006973A5">
      <w:pPr>
        <w:pStyle w:val="Akapitzlist"/>
        <w:numPr>
          <w:ilvl w:val="1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Umożliwić rejestrację nowego użytkownika wraz z podaniem kodu autoryzującego </w:t>
      </w:r>
    </w:p>
    <w:p w14:paraId="761DF035" w14:textId="233E7023" w:rsidR="006973A5" w:rsidRDefault="006973A5" w:rsidP="006973A5">
      <w:pPr>
        <w:pStyle w:val="Akapitzlist"/>
        <w:numPr>
          <w:ilvl w:val="1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Umożliwić włączenie / wyłączenie trybu otwierania szlabanu. </w:t>
      </w:r>
    </w:p>
    <w:p w14:paraId="2D60A8C9" w14:textId="77777777" w:rsidR="006973A5" w:rsidRPr="006973A5" w:rsidRDefault="006973A5" w:rsidP="006973A5">
      <w:pPr>
        <w:pStyle w:val="Akapitzlist"/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</w:p>
    <w:p w14:paraId="310DF00E" w14:textId="77777777" w:rsidR="006973A5" w:rsidRDefault="006973A5" w:rsidP="006973A5">
      <w:pPr>
        <w:pStyle w:val="Akapitzlist"/>
        <w:numPr>
          <w:ilvl w:val="0"/>
          <w:numId w:val="34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Aplikacja serwerowa powinna umożliwiać: </w:t>
      </w:r>
    </w:p>
    <w:p w14:paraId="69433B62" w14:textId="77777777" w:rsidR="006973A5" w:rsidRDefault="006973A5" w:rsidP="006973A5">
      <w:pPr>
        <w:pStyle w:val="Akapitzlist"/>
        <w:numPr>
          <w:ilvl w:val="1"/>
          <w:numId w:val="34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Zdefiniowanie listy lokalizacji (szlabanów) </w:t>
      </w:r>
    </w:p>
    <w:p w14:paraId="74D1AEF5" w14:textId="77777777" w:rsidR="006973A5" w:rsidRDefault="006973A5" w:rsidP="006973A5">
      <w:pPr>
        <w:pStyle w:val="Akapitzlist"/>
        <w:numPr>
          <w:ilvl w:val="1"/>
          <w:numId w:val="34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Zdefiniowanie listy użytkowników (kierowców) oraz zarządzanie ich uprawnieniami do otwierania szlabanów w poszczególnych lokalizacjach </w:t>
      </w:r>
    </w:p>
    <w:p w14:paraId="458F9ADB" w14:textId="515EFAFF" w:rsidR="006973A5" w:rsidRDefault="006973A5" w:rsidP="006973A5">
      <w:pPr>
        <w:pStyle w:val="Akapitzlist"/>
        <w:numPr>
          <w:ilvl w:val="1"/>
          <w:numId w:val="34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Podgląd aktualnego stanu szlabanów (określenie połączenia z </w:t>
      </w:r>
      <w:r>
        <w:rPr>
          <w:rFonts w:ascii="Calibri" w:eastAsia="Times New Roman" w:hAnsi="Calibri" w:cs="Calibri"/>
        </w:rPr>
        <w:t>I</w:t>
      </w:r>
      <w:r w:rsidRPr="006973A5">
        <w:rPr>
          <w:rFonts w:ascii="Calibri" w:eastAsia="Times New Roman" w:hAnsi="Calibri" w:cs="Calibri"/>
        </w:rPr>
        <w:t>nternetem</w:t>
      </w:r>
      <w:r>
        <w:rPr>
          <w:rFonts w:ascii="Calibri" w:eastAsia="Times New Roman" w:hAnsi="Calibri" w:cs="Calibri"/>
        </w:rPr>
        <w:t xml:space="preserve"> oraz komunikacji z czujnikami)</w:t>
      </w:r>
    </w:p>
    <w:p w14:paraId="022722CE" w14:textId="77777777" w:rsidR="006973A5" w:rsidRDefault="006973A5" w:rsidP="006973A5">
      <w:pPr>
        <w:pStyle w:val="Akapitzlist"/>
        <w:numPr>
          <w:ilvl w:val="1"/>
          <w:numId w:val="34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Wygenerowanie raportu otwarć szlabanów</w:t>
      </w:r>
    </w:p>
    <w:p w14:paraId="5278EDB5" w14:textId="77777777" w:rsidR="006973A5" w:rsidRDefault="006973A5" w:rsidP="006973A5">
      <w:pPr>
        <w:pStyle w:val="Akapitzlist"/>
        <w:numPr>
          <w:ilvl w:val="1"/>
          <w:numId w:val="34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Działanie w wersji językowej polskiej oraz angielskiej</w:t>
      </w:r>
    </w:p>
    <w:p w14:paraId="4EB8890C" w14:textId="3DC4934F" w:rsidR="006973A5" w:rsidRDefault="006973A5" w:rsidP="006973A5">
      <w:pPr>
        <w:pStyle w:val="Akapitzlist"/>
        <w:numPr>
          <w:ilvl w:val="1"/>
          <w:numId w:val="34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>W ramach zamówienia, dostarczone muszą być wszystkie kody źródłowe oraz licencje / wartości niematerialne (prawa autorskie) umożliwiające pełne wykorzystanie oraz nieograniczoną modyfikację przedmiotu zamówienia w przyszłości przez Zamawiającego.</w:t>
      </w:r>
    </w:p>
    <w:p w14:paraId="69667D1E" w14:textId="1BDAC496" w:rsidR="004E7F58" w:rsidRDefault="004E7F58" w:rsidP="00C92071">
      <w:pPr>
        <w:jc w:val="both"/>
      </w:pPr>
    </w:p>
    <w:p w14:paraId="6AD256FB" w14:textId="05A9A40E" w:rsidR="00EF7320" w:rsidRDefault="00EF7320" w:rsidP="00EF7320">
      <w:pPr>
        <w:spacing w:after="120"/>
        <w:jc w:val="both"/>
      </w:pPr>
      <w:r>
        <w:t>Zakres usługi musi obejmować wszystkie elementy wymienione punk</w:t>
      </w:r>
      <w:r w:rsidR="008E1FC0">
        <w:t>cie II Zapytania.</w:t>
      </w:r>
    </w:p>
    <w:p w14:paraId="25E427A7" w14:textId="77777777" w:rsidR="00EF7320" w:rsidRDefault="00EF7320" w:rsidP="00EF7320">
      <w:pPr>
        <w:spacing w:after="120"/>
        <w:jc w:val="both"/>
      </w:pPr>
    </w:p>
    <w:p w14:paraId="30D20A50" w14:textId="58074E6E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3EA2499E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5639E2E7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155B85C5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51FB363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02C99466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120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5AAC62F7" w:rsidR="003B746D" w:rsidRPr="004F56B0" w:rsidRDefault="003B746D" w:rsidP="008E1FC0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8E1FC0" w:rsidRPr="004E7F58">
        <w:t>LBPro Sp. z  o.o.</w:t>
      </w:r>
      <w:r w:rsidR="008E1FC0">
        <w:t>,</w:t>
      </w:r>
      <w:r w:rsidR="008E1FC0" w:rsidRPr="004E7F58">
        <w:t xml:space="preserve"> ul. Octowa 2A</w:t>
      </w:r>
      <w:r w:rsidR="008E1FC0">
        <w:t xml:space="preserve">, </w:t>
      </w:r>
      <w:r w:rsidR="008E1FC0" w:rsidRPr="004E7F58">
        <w:t xml:space="preserve">15-399 Białystok </w:t>
      </w:r>
      <w:r w:rsidRPr="004F56B0">
        <w:rPr>
          <w:rFonts w:cstheme="minorHAnsi"/>
        </w:rPr>
        <w:t xml:space="preserve">lub przesłać e-mailem na adres: </w:t>
      </w:r>
      <w:hyperlink r:id="rId7" w:history="1">
        <w:r w:rsidR="008E1FC0" w:rsidRPr="0009629E">
          <w:rPr>
            <w:rStyle w:val="Hipercze"/>
            <w:rFonts w:cstheme="minorHAnsi"/>
          </w:rPr>
          <w:t>aciereszko@lbpro.pl</w:t>
        </w:r>
      </w:hyperlink>
      <w:r w:rsidR="008E1FC0">
        <w:rPr>
          <w:rFonts w:cstheme="minorHAnsi"/>
        </w:rPr>
        <w:t xml:space="preserve">. </w:t>
      </w:r>
    </w:p>
    <w:p w14:paraId="028700E4" w14:textId="58BE34F9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F71D57">
        <w:rPr>
          <w:rFonts w:asciiTheme="minorHAnsi" w:hAnsiTheme="minorHAnsi" w:cstheme="minorHAnsi"/>
          <w:color w:val="auto"/>
          <w:sz w:val="22"/>
          <w:szCs w:val="22"/>
        </w:rPr>
        <w:t xml:space="preserve">09.04.2020 r. </w:t>
      </w:r>
    </w:p>
    <w:p w14:paraId="1039E6D9" w14:textId="3FF3A83A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8E1FC0" w:rsidRPr="008E1FC0">
        <w:rPr>
          <w:rFonts w:asciiTheme="minorHAnsi" w:hAnsiTheme="minorHAnsi" w:cstheme="minorHAnsi"/>
          <w:color w:val="auto"/>
          <w:sz w:val="22"/>
          <w:szCs w:val="22"/>
        </w:rPr>
        <w:t>LBPro Sp. z  o.o., ul. Octowa 2A, 15-399 Białystok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lastRenderedPageBreak/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7777777" w:rsidR="008E1FC0" w:rsidRPr="004F56B0" w:rsidRDefault="008E1FC0" w:rsidP="008E1FC0">
      <w:pPr>
        <w:rPr>
          <w:rFonts w:cstheme="minorHAnsi"/>
        </w:rPr>
      </w:pPr>
      <w:r w:rsidRPr="008E1FC0">
        <w:rPr>
          <w:rFonts w:cstheme="minorHAnsi"/>
        </w:rPr>
        <w:t xml:space="preserve">Anna Ciereszko </w:t>
      </w:r>
      <w:r>
        <w:rPr>
          <w:rFonts w:cstheme="minorHAnsi"/>
        </w:rPr>
        <w:t xml:space="preserve">- </w:t>
      </w:r>
      <w:hyperlink r:id="rId8" w:history="1">
        <w:r w:rsidRPr="0009629E">
          <w:rPr>
            <w:rStyle w:val="Hipercze"/>
            <w:rFonts w:cstheme="minorHAnsi"/>
          </w:rPr>
          <w:t>aciereszko@lbpro.pl</w:t>
        </w:r>
      </w:hyperlink>
      <w:r>
        <w:rPr>
          <w:rFonts w:cstheme="minorHAnsi"/>
        </w:rPr>
        <w:t xml:space="preserve">. </w:t>
      </w:r>
    </w:p>
    <w:p w14:paraId="502E5C07" w14:textId="3C8603E5" w:rsidR="00C86323" w:rsidRPr="00C86323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4D6CFAF8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F71D57">
        <w:rPr>
          <w:rFonts w:cstheme="minorHAnsi"/>
          <w:b/>
          <w:bCs/>
          <w:color w:val="000000"/>
        </w:rPr>
        <w:t>4</w:t>
      </w:r>
      <w:r>
        <w:rPr>
          <w:rFonts w:cstheme="minorHAnsi"/>
          <w:b/>
          <w:bCs/>
          <w:color w:val="000000"/>
        </w:rPr>
        <w:t>/20</w:t>
      </w:r>
      <w:r w:rsidR="00F71D57">
        <w:rPr>
          <w:rFonts w:cstheme="minorHAnsi"/>
          <w:b/>
          <w:bCs/>
          <w:color w:val="000000"/>
        </w:rPr>
        <w:t>20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3A9C8780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F71D57">
        <w:rPr>
          <w:rFonts w:cs="Calibri"/>
          <w:color w:val="000000"/>
        </w:rPr>
        <w:t>4</w:t>
      </w:r>
      <w:r>
        <w:rPr>
          <w:rFonts w:cs="Calibri"/>
          <w:color w:val="000000"/>
        </w:rPr>
        <w:t>/20</w:t>
      </w:r>
      <w:r w:rsidR="00F71D57">
        <w:rPr>
          <w:rFonts w:cs="Calibri"/>
          <w:color w:val="000000"/>
        </w:rPr>
        <w:t>20</w:t>
      </w:r>
      <w:bookmarkStart w:id="1" w:name="_GoBack"/>
      <w:bookmarkEnd w:id="1"/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BB17" w14:textId="77777777" w:rsidR="00676D74" w:rsidRDefault="00676D74" w:rsidP="00CC4A1B">
      <w:pPr>
        <w:spacing w:after="0" w:line="240" w:lineRule="auto"/>
      </w:pPr>
      <w:r>
        <w:separator/>
      </w:r>
    </w:p>
  </w:endnote>
  <w:endnote w:type="continuationSeparator" w:id="0">
    <w:p w14:paraId="491F5968" w14:textId="77777777" w:rsidR="00676D74" w:rsidRDefault="00676D74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F6F6" w14:textId="77777777" w:rsidR="00676D74" w:rsidRDefault="00676D74" w:rsidP="00CC4A1B">
      <w:pPr>
        <w:spacing w:after="0" w:line="240" w:lineRule="auto"/>
      </w:pPr>
      <w:r>
        <w:separator/>
      </w:r>
    </w:p>
  </w:footnote>
  <w:footnote w:type="continuationSeparator" w:id="0">
    <w:p w14:paraId="1DD37287" w14:textId="77777777" w:rsidR="00676D74" w:rsidRDefault="00676D74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E5A23"/>
    <w:multiLevelType w:val="multilevel"/>
    <w:tmpl w:val="AFBC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52C61"/>
    <w:multiLevelType w:val="multilevel"/>
    <w:tmpl w:val="D46A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8"/>
  </w:num>
  <w:num w:numId="4">
    <w:abstractNumId w:val="10"/>
  </w:num>
  <w:num w:numId="5">
    <w:abstractNumId w:val="24"/>
  </w:num>
  <w:num w:numId="6">
    <w:abstractNumId w:val="4"/>
  </w:num>
  <w:num w:numId="7">
    <w:abstractNumId w:val="19"/>
  </w:num>
  <w:num w:numId="8">
    <w:abstractNumId w:val="28"/>
  </w:num>
  <w:num w:numId="9">
    <w:abstractNumId w:val="0"/>
  </w:num>
  <w:num w:numId="10">
    <w:abstractNumId w:val="3"/>
  </w:num>
  <w:num w:numId="11">
    <w:abstractNumId w:val="20"/>
  </w:num>
  <w:num w:numId="12">
    <w:abstractNumId w:val="22"/>
  </w:num>
  <w:num w:numId="13">
    <w:abstractNumId w:val="14"/>
  </w:num>
  <w:num w:numId="14">
    <w:abstractNumId w:val="29"/>
  </w:num>
  <w:num w:numId="15">
    <w:abstractNumId w:val="26"/>
  </w:num>
  <w:num w:numId="16">
    <w:abstractNumId w:val="2"/>
  </w:num>
  <w:num w:numId="17">
    <w:abstractNumId w:val="16"/>
  </w:num>
  <w:num w:numId="18">
    <w:abstractNumId w:val="12"/>
  </w:num>
  <w:num w:numId="19">
    <w:abstractNumId w:val="2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9"/>
  </w:num>
  <w:num w:numId="25">
    <w:abstractNumId w:val="15"/>
  </w:num>
  <w:num w:numId="26">
    <w:abstractNumId w:val="1"/>
  </w:num>
  <w:num w:numId="27">
    <w:abstractNumId w:val="21"/>
  </w:num>
  <w:num w:numId="28">
    <w:abstractNumId w:val="5"/>
  </w:num>
  <w:num w:numId="29">
    <w:abstractNumId w:val="13"/>
  </w:num>
  <w:num w:numId="30">
    <w:abstractNumId w:val="23"/>
    <w:lvlOverride w:ilvl="0">
      <w:startOverride w:val="1"/>
    </w:lvlOverride>
  </w:num>
  <w:num w:numId="31">
    <w:abstractNumId w:val="23"/>
  </w:num>
  <w:num w:numId="32">
    <w:abstractNumId w:val="23"/>
    <w:lvlOverride w:ilvl="0"/>
    <w:lvlOverride w:ilvl="1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</w:num>
  <w:num w:numId="35">
    <w:abstractNumId w:val="7"/>
    <w:lvlOverride w:ilvl="0"/>
    <w:lvlOverride w:ilvl="1">
      <w:startOverride w:val="1"/>
    </w:lvlOverride>
  </w:num>
  <w:num w:numId="36">
    <w:abstractNumId w:val="7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C52D3"/>
    <w:rsid w:val="00201A02"/>
    <w:rsid w:val="0028497D"/>
    <w:rsid w:val="002A5DDA"/>
    <w:rsid w:val="002F65B3"/>
    <w:rsid w:val="00305DF5"/>
    <w:rsid w:val="00321E73"/>
    <w:rsid w:val="003A1249"/>
    <w:rsid w:val="003B746D"/>
    <w:rsid w:val="00477E96"/>
    <w:rsid w:val="0048060C"/>
    <w:rsid w:val="004E7F58"/>
    <w:rsid w:val="00514EF2"/>
    <w:rsid w:val="00546896"/>
    <w:rsid w:val="0056411C"/>
    <w:rsid w:val="00676D74"/>
    <w:rsid w:val="006973A5"/>
    <w:rsid w:val="006C65D8"/>
    <w:rsid w:val="006D0B2D"/>
    <w:rsid w:val="007C4346"/>
    <w:rsid w:val="007D4033"/>
    <w:rsid w:val="007F2D7E"/>
    <w:rsid w:val="00886DC0"/>
    <w:rsid w:val="00887D33"/>
    <w:rsid w:val="008A5BE5"/>
    <w:rsid w:val="008E1FC0"/>
    <w:rsid w:val="00917C66"/>
    <w:rsid w:val="00974EFD"/>
    <w:rsid w:val="009D3DF6"/>
    <w:rsid w:val="009E4D51"/>
    <w:rsid w:val="00A10B39"/>
    <w:rsid w:val="00A25CD0"/>
    <w:rsid w:val="00A509A9"/>
    <w:rsid w:val="00A86C26"/>
    <w:rsid w:val="00A91D6B"/>
    <w:rsid w:val="00A9341A"/>
    <w:rsid w:val="00AD4D57"/>
    <w:rsid w:val="00C20DE6"/>
    <w:rsid w:val="00C34787"/>
    <w:rsid w:val="00C41C02"/>
    <w:rsid w:val="00C67246"/>
    <w:rsid w:val="00C86323"/>
    <w:rsid w:val="00C92071"/>
    <w:rsid w:val="00C960FE"/>
    <w:rsid w:val="00CC4A1B"/>
    <w:rsid w:val="00D40F72"/>
    <w:rsid w:val="00D441A9"/>
    <w:rsid w:val="00DC42CF"/>
    <w:rsid w:val="00DE354E"/>
    <w:rsid w:val="00DF336E"/>
    <w:rsid w:val="00E31B51"/>
    <w:rsid w:val="00E603C3"/>
    <w:rsid w:val="00EF7320"/>
    <w:rsid w:val="00F71D57"/>
    <w:rsid w:val="00FD36CF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ereszko@lbpr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iereszko@lbpr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1581</Words>
  <Characters>9492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2</cp:revision>
  <cp:lastPrinted>2018-02-01T12:59:00Z</cp:lastPrinted>
  <dcterms:created xsi:type="dcterms:W3CDTF">2020-04-02T06:55:00Z</dcterms:created>
  <dcterms:modified xsi:type="dcterms:W3CDTF">2020-04-02T06:55:00Z</dcterms:modified>
</cp:coreProperties>
</file>